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4D" w:rsidRDefault="00EA354D" w:rsidP="00EA354D">
      <w:pPr>
        <w:widowControl w:val="0"/>
        <w:autoSpaceDE w:val="0"/>
        <w:autoSpaceDN w:val="0"/>
        <w:adjustRightInd w:val="0"/>
        <w:spacing w:after="0" w:line="240" w:lineRule="auto"/>
        <w:ind w:right="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7563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</w:t>
      </w:r>
      <w:r w:rsidR="0097443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«РУЧЕЕК» Г</w:t>
      </w:r>
      <w:r w:rsidRPr="00F4756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. ШЕЛКОВСКАЯ</w:t>
      </w:r>
      <w:r w:rsidRPr="00F4756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EA354D" w:rsidRPr="00F47563" w:rsidRDefault="00EA354D" w:rsidP="00EA354D">
      <w:pPr>
        <w:widowControl w:val="0"/>
        <w:autoSpaceDE w:val="0"/>
        <w:autoSpaceDN w:val="0"/>
        <w:adjustRightInd w:val="0"/>
        <w:spacing w:after="0" w:line="240" w:lineRule="auto"/>
        <w:ind w:right="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77CC" w:rsidRDefault="00EE77CC" w:rsidP="0044204C">
      <w:pPr>
        <w:ind w:left="-284"/>
        <w:jc w:val="center"/>
      </w:pPr>
    </w:p>
    <w:tbl>
      <w:tblPr>
        <w:tblW w:w="0" w:type="auto"/>
        <w:tblInd w:w="108" w:type="dxa"/>
        <w:tblLook w:val="04A0"/>
      </w:tblPr>
      <w:tblGrid>
        <w:gridCol w:w="5386"/>
        <w:gridCol w:w="4644"/>
      </w:tblGrid>
      <w:tr w:rsidR="00EA354D" w:rsidRPr="00EA354D" w:rsidTr="004E1A36">
        <w:trPr>
          <w:trHeight w:val="1837"/>
        </w:trPr>
        <w:tc>
          <w:tcPr>
            <w:tcW w:w="5387" w:type="dxa"/>
            <w:shd w:val="clear" w:color="auto" w:fill="auto"/>
          </w:tcPr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ПРИНЯТ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103" w:hanging="5103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на заседании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103" w:hanging="5103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педагогического совета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103" w:hanging="5103"/>
              <w:rPr>
                <w:rFonts w:ascii="Times New Roman" w:eastAsia="Arial Unicode MS" w:hAnsi="Times New Roman"/>
                <w:color w:val="FF0000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(протокол </w:t>
            </w:r>
            <w:r w:rsidR="00407BF2" w:rsidRPr="006C003D">
              <w:rPr>
                <w:rFonts w:ascii="Times New Roman" w:hAnsi="Times New Roman"/>
                <w:sz w:val="28"/>
                <w:szCs w:val="28"/>
              </w:rPr>
              <w:t>от 2</w:t>
            </w:r>
            <w:bookmarkStart w:id="0" w:name="_GoBack"/>
            <w:bookmarkEnd w:id="0"/>
            <w:r w:rsidR="0097443D">
              <w:rPr>
                <w:rFonts w:ascii="Times New Roman" w:hAnsi="Times New Roman"/>
                <w:sz w:val="28"/>
                <w:szCs w:val="28"/>
              </w:rPr>
              <w:t>6.08.2025</w:t>
            </w:r>
            <w:r w:rsidRPr="006C003D">
              <w:rPr>
                <w:rFonts w:ascii="Times New Roman" w:hAnsi="Times New Roman"/>
                <w:sz w:val="28"/>
                <w:szCs w:val="28"/>
              </w:rPr>
              <w:t>г.№ 1)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644" w:type="dxa"/>
            <w:shd w:val="clear" w:color="auto" w:fill="auto"/>
          </w:tcPr>
          <w:p w:rsidR="00EA354D" w:rsidRPr="00EA354D" w:rsidRDefault="00EA354D" w:rsidP="00EA3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УТВЕРЖДЕНО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«ДЕТСКИЙ САД «РУЧЕЕК» </w:t>
            </w:r>
          </w:p>
          <w:p w:rsidR="00EA354D" w:rsidRPr="00EA354D" w:rsidRDefault="00EA354D" w:rsidP="00EA354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EA354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СТ. ШЕЛКОВСКАЯ» </w:t>
            </w:r>
          </w:p>
          <w:p w:rsidR="00EA354D" w:rsidRPr="006C003D" w:rsidRDefault="00EA354D" w:rsidP="006C003D">
            <w:pPr>
              <w:rPr>
                <w:rFonts w:ascii="Times New Roman" w:hAnsi="Times New Roman"/>
                <w:sz w:val="28"/>
                <w:szCs w:val="28"/>
              </w:rPr>
            </w:pPr>
            <w:r w:rsidRPr="006C003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7443D">
              <w:rPr>
                <w:rFonts w:ascii="Times New Roman" w:hAnsi="Times New Roman"/>
                <w:sz w:val="28"/>
                <w:szCs w:val="28"/>
              </w:rPr>
              <w:t>26.08.2025г. № 44</w:t>
            </w:r>
            <w:r w:rsidRPr="006C003D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EA354D" w:rsidRPr="00EA354D" w:rsidRDefault="00EA354D" w:rsidP="00EA354D">
            <w:pPr>
              <w:spacing w:after="0" w:line="240" w:lineRule="auto"/>
              <w:ind w:right="75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</w:tbl>
    <w:p w:rsidR="00EA354D" w:rsidRDefault="00EA354D" w:rsidP="0044204C">
      <w:pPr>
        <w:ind w:left="-284"/>
        <w:jc w:val="center"/>
      </w:pPr>
    </w:p>
    <w:p w:rsidR="00EE77CC" w:rsidRDefault="00EE77CC" w:rsidP="00EA354D"/>
    <w:p w:rsidR="00EA354D" w:rsidRDefault="00EA354D" w:rsidP="00EA35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0D8F">
        <w:rPr>
          <w:rFonts w:ascii="Times New Roman" w:hAnsi="Times New Roman"/>
          <w:sz w:val="28"/>
          <w:szCs w:val="28"/>
        </w:rPr>
        <w:t xml:space="preserve">Дополнительная общеобразовательная </w:t>
      </w:r>
    </w:p>
    <w:p w:rsidR="00EE77CC" w:rsidRDefault="00EA354D" w:rsidP="00EA354D">
      <w:pPr>
        <w:spacing w:after="0"/>
        <w:jc w:val="center"/>
        <w:rPr>
          <w:b/>
          <w:sz w:val="44"/>
          <w:szCs w:val="44"/>
        </w:rPr>
      </w:pPr>
      <w:r w:rsidRPr="008C0D8F">
        <w:rPr>
          <w:rFonts w:ascii="Times New Roman" w:hAnsi="Times New Roman"/>
          <w:sz w:val="28"/>
          <w:szCs w:val="28"/>
        </w:rPr>
        <w:t>общер</w:t>
      </w:r>
      <w:r>
        <w:rPr>
          <w:rFonts w:ascii="Times New Roman" w:hAnsi="Times New Roman"/>
          <w:sz w:val="28"/>
          <w:szCs w:val="28"/>
        </w:rPr>
        <w:t>азвивающая программа</w:t>
      </w:r>
    </w:p>
    <w:p w:rsidR="00EA354D" w:rsidRPr="00EA354D" w:rsidRDefault="00EE77CC" w:rsidP="00EA354D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A354D">
        <w:rPr>
          <w:rFonts w:ascii="Times New Roman" w:hAnsi="Times New Roman"/>
          <w:sz w:val="28"/>
          <w:szCs w:val="28"/>
        </w:rPr>
        <w:t>«</w:t>
      </w:r>
      <w:r w:rsidR="00F73657" w:rsidRPr="00EA354D">
        <w:rPr>
          <w:rFonts w:ascii="Times New Roman" w:hAnsi="Times New Roman"/>
          <w:sz w:val="28"/>
          <w:szCs w:val="28"/>
        </w:rPr>
        <w:t>Юный  математик</w:t>
      </w:r>
      <w:r w:rsidRPr="00EA354D">
        <w:rPr>
          <w:rFonts w:ascii="Times New Roman" w:hAnsi="Times New Roman"/>
          <w:sz w:val="28"/>
          <w:szCs w:val="28"/>
        </w:rPr>
        <w:t xml:space="preserve">» </w:t>
      </w:r>
    </w:p>
    <w:p w:rsidR="00EE77CC" w:rsidRPr="00EA354D" w:rsidRDefault="00E6038D" w:rsidP="00EA354D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A354D">
        <w:rPr>
          <w:rFonts w:ascii="Times New Roman" w:hAnsi="Times New Roman"/>
          <w:sz w:val="28"/>
          <w:szCs w:val="28"/>
        </w:rPr>
        <w:t>(для детей 5 – 7</w:t>
      </w:r>
      <w:r w:rsidR="001030F5" w:rsidRPr="00EA354D">
        <w:rPr>
          <w:rFonts w:ascii="Times New Roman" w:hAnsi="Times New Roman"/>
          <w:sz w:val="28"/>
          <w:szCs w:val="28"/>
        </w:rPr>
        <w:t xml:space="preserve"> лет</w:t>
      </w:r>
      <w:proofErr w:type="gramStart"/>
      <w:r w:rsidR="00EE77CC" w:rsidRPr="00EA354D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EE77CC" w:rsidRPr="00EA354D" w:rsidRDefault="00EE77CC" w:rsidP="00EA354D">
      <w:pPr>
        <w:spacing w:after="0" w:line="240" w:lineRule="auto"/>
        <w:ind w:left="-284"/>
        <w:rPr>
          <w:sz w:val="28"/>
          <w:szCs w:val="28"/>
        </w:rPr>
      </w:pPr>
    </w:p>
    <w:p w:rsidR="00EE77CC" w:rsidRPr="006633CA" w:rsidRDefault="00EE77CC" w:rsidP="00EA354D">
      <w:pPr>
        <w:spacing w:line="240" w:lineRule="auto"/>
        <w:ind w:left="-284"/>
        <w:rPr>
          <w:rFonts w:ascii="Times New Roman" w:hAnsi="Times New Roman"/>
          <w:sz w:val="52"/>
          <w:szCs w:val="52"/>
        </w:rPr>
      </w:pPr>
    </w:p>
    <w:p w:rsidR="00EE77CC" w:rsidRPr="00A97A75" w:rsidRDefault="00EE77CC" w:rsidP="00811BEF">
      <w:pPr>
        <w:ind w:left="-284"/>
        <w:rPr>
          <w:rFonts w:ascii="Times New Roman" w:hAnsi="Times New Roman"/>
          <w:sz w:val="28"/>
          <w:szCs w:val="28"/>
        </w:rPr>
      </w:pPr>
    </w:p>
    <w:p w:rsidR="00EE77CC" w:rsidRPr="00A97A75" w:rsidRDefault="00EE77CC" w:rsidP="00E02FB9">
      <w:pPr>
        <w:ind w:left="-284"/>
        <w:jc w:val="center"/>
        <w:rPr>
          <w:sz w:val="28"/>
          <w:szCs w:val="28"/>
        </w:rPr>
      </w:pPr>
    </w:p>
    <w:p w:rsidR="00EE77CC" w:rsidRPr="00A97A75" w:rsidRDefault="00EE77CC" w:rsidP="00E02FB9">
      <w:pPr>
        <w:pStyle w:val="af5"/>
        <w:shd w:val="clear" w:color="auto" w:fill="FFFFFF"/>
        <w:spacing w:before="75" w:beforeAutospacing="0" w:after="75" w:afterAutospacing="0" w:line="270" w:lineRule="atLeast"/>
        <w:jc w:val="center"/>
        <w:rPr>
          <w:sz w:val="28"/>
          <w:szCs w:val="28"/>
        </w:rPr>
      </w:pPr>
    </w:p>
    <w:p w:rsidR="00EE77CC" w:rsidRDefault="00EE77CC" w:rsidP="00904B62">
      <w:pPr>
        <w:rPr>
          <w:rFonts w:ascii="Times New Roman" w:hAnsi="Times New Roman"/>
          <w:sz w:val="28"/>
          <w:szCs w:val="28"/>
        </w:rPr>
      </w:pPr>
    </w:p>
    <w:p w:rsidR="00EE77CC" w:rsidRDefault="00EE77CC" w:rsidP="00811BEF">
      <w:pPr>
        <w:ind w:left="-284"/>
        <w:rPr>
          <w:rFonts w:ascii="Times New Roman" w:hAnsi="Times New Roman"/>
          <w:sz w:val="28"/>
          <w:szCs w:val="28"/>
        </w:rPr>
      </w:pPr>
    </w:p>
    <w:p w:rsidR="00EE77CC" w:rsidRDefault="00EE77CC" w:rsidP="00811BEF">
      <w:pPr>
        <w:ind w:left="-284"/>
        <w:rPr>
          <w:rFonts w:ascii="Times New Roman" w:hAnsi="Times New Roman"/>
          <w:sz w:val="28"/>
          <w:szCs w:val="28"/>
        </w:rPr>
      </w:pPr>
    </w:p>
    <w:p w:rsidR="0044204C" w:rsidRDefault="0044204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44204C" w:rsidRDefault="0044204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44204C" w:rsidRDefault="0044204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44204C" w:rsidRDefault="0044204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44204C" w:rsidRDefault="0044204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44204C" w:rsidRDefault="0044204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EA354D" w:rsidRDefault="00EA354D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EA354D" w:rsidRDefault="00EA354D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44204C" w:rsidRDefault="0097443D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.Ш</w:t>
      </w:r>
      <w:proofErr w:type="gramEnd"/>
      <w:r>
        <w:rPr>
          <w:rFonts w:ascii="Times New Roman" w:hAnsi="Times New Roman"/>
          <w:b/>
          <w:sz w:val="28"/>
          <w:szCs w:val="28"/>
        </w:rPr>
        <w:t>елковская-2025</w:t>
      </w:r>
      <w:r w:rsidR="00EA354D">
        <w:rPr>
          <w:rFonts w:ascii="Times New Roman" w:hAnsi="Times New Roman"/>
          <w:b/>
          <w:sz w:val="28"/>
          <w:szCs w:val="28"/>
        </w:rPr>
        <w:t>г.</w:t>
      </w:r>
    </w:p>
    <w:p w:rsidR="00EE77CC" w:rsidRPr="00F73657" w:rsidRDefault="00EE77CC" w:rsidP="00F73657">
      <w:pPr>
        <w:pStyle w:val="ab"/>
        <w:tabs>
          <w:tab w:val="left" w:pos="0"/>
        </w:tabs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E77CC" w:rsidRPr="00F73657" w:rsidRDefault="00EE77CC" w:rsidP="00F7365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F73657">
        <w:rPr>
          <w:rFonts w:ascii="Times New Roman" w:hAnsi="Times New Roman"/>
          <w:color w:val="000000"/>
          <w:sz w:val="28"/>
          <w:szCs w:val="28"/>
        </w:rPr>
        <w:t>М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атематика </w:t>
      </w:r>
      <w:r w:rsidR="00F73657">
        <w:rPr>
          <w:rFonts w:ascii="Times New Roman" w:hAnsi="Times New Roman"/>
          <w:color w:val="000000"/>
          <w:sz w:val="28"/>
          <w:szCs w:val="28"/>
        </w:rPr>
        <w:t>всегда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необходима огромному числу людей различных профессий. В математике заложены огромные возможности для развития мышления детей в процессе их обучения с самого раннего возраста. Дошкольный возраст -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приобретённые в дошкольный период, служат фундаментом для получения знаний и развития способностей в ста</w:t>
      </w:r>
      <w:r w:rsidR="0044204C">
        <w:rPr>
          <w:rFonts w:ascii="Times New Roman" w:hAnsi="Times New Roman"/>
          <w:color w:val="000000"/>
          <w:sz w:val="28"/>
          <w:szCs w:val="28"/>
        </w:rPr>
        <w:t xml:space="preserve">ршем возрасте - школе. 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настоящее время проблему развития элементарных математических представлений разрабатывают как зарубежные, так и отечественные педагоги. Дети дошкольного возраста спонтанно проявляют интерес к математическим категориям, помогающим лучше ориентироваться в вещах и ситуациях, упорядочивать и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взаимосвязывать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друг с другом, формировать понятия и мышление в целом. И, поскольку в дошкольном возрасте у детей преобладает игровая деятельность, процесс развития элементарных математических представлений у детей дошкольного возраста будет более эффективен при использовании в непосредственно образовательной деятельности игровых методов и приемов. Наши дети, имеющие речевые нарушения,  часто испытывают особые затруднения при выражении своих мыслей, их последовательности, что затрудняет их математическую деятельность.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Поскольку игровая деятельность является  ведущей   в дошкольном возрасте, у нас возникла идея создания </w:t>
      </w:r>
      <w:r w:rsidRPr="00F73657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кружка «Математики»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. Главным достоинством данной формы является способ подачи материала. Используемые методические приемы, сочетание практической и игровой деятельности, решение проблемно-игровых и поисковых ситуаций способствуют формированию у детей элементарных математических представлений. Интерес детей дошкольного возраста проявляется к игровым персонажам. С этой целью вводятся знакомые детям по мультфильмам игровые персонажи, т.к. они являются элементом субкультуры детей. Помогая героям выполнять задания, дети удовлетворяют потребность в личностной заинтересованности и осознании собственной значимости. Присутствие игровых персонажей в непосредственно образовательной деятельности побуждает детей к математической деятельности, преодолению интеллектуальных трудностей.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Особенностью непосредственно образовательной деятельности является использование рабочих тетрадей, альбомов  Большинство занятий, в которых математические задачи сочетаются с другими видами детской деятельности, носит интегрированный характер. Основной упор в обучении отводится самостоятельному решению дошкольниками поставленных задач, выбору ими приемов и средств, проверке правильности решения. Занятия предполагают также 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и различные формы объединения детей (пары, малые группы, вся группа) в зависимости от целей познавательной деятельности. И </w:t>
      </w:r>
      <w:proofErr w:type="gram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дети</w:t>
      </w:r>
      <w:proofErr w:type="gram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родители с удовольствием принимают участие в математических праздниках, викторинах и конкурсах, оформляют газеты, книги-раскладушки на математические темы.  Методика «Кружка»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Развитие математических способностей включает взаимосвязанные и взаимообусловленные представления о пространстве, форме, величине, времени, количестве, их свойствах и отношениях, которые необходимы для интеллектуального развития детей, формирования грамматического строя речи, развития связной речи, способствуют общему умственному воспитанию ребенка.  Работа кружка   </w:t>
      </w:r>
      <w:r w:rsidRPr="00F7365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«Математики»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  осуществляется под руководством педагога.</w:t>
      </w:r>
      <w:r w:rsidRPr="00F73657">
        <w:rPr>
          <w:rFonts w:ascii="Times New Roman" w:hAnsi="Times New Roman"/>
          <w:sz w:val="28"/>
          <w:szCs w:val="28"/>
        </w:rPr>
        <w:t xml:space="preserve"> Основой для разработки рабочей программы по интегрированному формированию математических представлений у детей старшего дошкольного возраста стали:</w:t>
      </w:r>
    </w:p>
    <w:p w:rsidR="00EE77CC" w:rsidRPr="00F73657" w:rsidRDefault="00EE77CC" w:rsidP="00F73657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 Основная общеобразовательная программа  дошкольного образования «От рождения до школы» под ред. Н.Е. </w:t>
      </w:r>
      <w:proofErr w:type="spellStart"/>
      <w:r w:rsidRPr="00F7365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F73657">
        <w:rPr>
          <w:rFonts w:ascii="Times New Roman" w:hAnsi="Times New Roman"/>
          <w:sz w:val="28"/>
          <w:szCs w:val="28"/>
        </w:rPr>
        <w:t>, Т.С.Комаровой, М.А. Васильевой;</w:t>
      </w:r>
    </w:p>
    <w:p w:rsidR="00EE77CC" w:rsidRPr="00F73657" w:rsidRDefault="00EE77CC" w:rsidP="00F73657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СанПиН</w:t>
      </w:r>
      <w:r w:rsidR="005426A3">
        <w:rPr>
          <w:rFonts w:ascii="Times New Roman" w:hAnsi="Times New Roman"/>
          <w:sz w:val="28"/>
          <w:szCs w:val="28"/>
        </w:rPr>
        <w:t xml:space="preserve"> </w:t>
      </w:r>
      <w:r w:rsidR="005426A3" w:rsidRPr="005426A3">
        <w:rPr>
          <w:rFonts w:ascii="Times New Roman" w:hAnsi="Times New Roman"/>
          <w:color w:val="383838"/>
          <w:sz w:val="28"/>
          <w:szCs w:val="28"/>
          <w:shd w:val="clear" w:color="auto" w:fill="F9F9F9"/>
        </w:rPr>
        <w:t>2.3/2.4.3590-20 С 1 января 2021</w:t>
      </w:r>
    </w:p>
    <w:p w:rsidR="00EE77CC" w:rsidRPr="00F73657" w:rsidRDefault="00EE77CC" w:rsidP="00F7365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Колесникова Е.В. «Программа «Математические ступеньки» ТЦ Сфера, М.2008</w:t>
      </w:r>
    </w:p>
    <w:p w:rsidR="00EE77CC" w:rsidRPr="00F73657" w:rsidRDefault="00EE77CC" w:rsidP="00F73657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Н.В. «Программа коррекционно-развивающей работы в логопедической группе детского сада для детей с Общим недоразвитием речи (с 4 до 7 лет)» СПб, «Детство-пресс» 2007</w:t>
      </w:r>
    </w:p>
    <w:p w:rsidR="00EE77CC" w:rsidRPr="00F73657" w:rsidRDefault="00EE77CC" w:rsidP="00F7365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Петерсон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Л.Г.,  Холина Н.П. «Математика для дошкольников» М.,1993</w:t>
      </w:r>
    </w:p>
    <w:p w:rsidR="00EE77CC" w:rsidRPr="00F73657" w:rsidRDefault="00EE77CC" w:rsidP="00F7365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Петерсон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Л.Г.,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Кочемасова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Е.Е. «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Игралочка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ступенька к школе»,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Ювента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, М.,2011</w:t>
      </w:r>
    </w:p>
    <w:p w:rsidR="00EE77CC" w:rsidRPr="00F73657" w:rsidRDefault="00EE77CC" w:rsidP="00F7365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Колесникова Е.В. «Демонстрационный материал: Математика для детей 5-6 лет» ТЦ Сфера, М.,2007</w:t>
      </w:r>
    </w:p>
    <w:p w:rsidR="00EE77CC" w:rsidRPr="00F73657" w:rsidRDefault="00EE77CC" w:rsidP="00F7365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Новикова В.П., Тихонова Л.И. "Развивающие игры и занятия с палочками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</w:rPr>
        <w:t>Кюизенера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</w:rPr>
        <w:t xml:space="preserve">. Раздаточный материал" от 3 до 7 лет, </w:t>
      </w:r>
      <w:smartTag w:uri="urn:schemas-microsoft-com:office:smarttags" w:element="metricconverter">
        <w:smartTagPr>
          <w:attr w:name="ProductID" w:val="2001 г"/>
        </w:smartTagPr>
        <w:r w:rsidRPr="00F73657">
          <w:rPr>
            <w:rFonts w:ascii="Times New Roman" w:hAnsi="Times New Roman"/>
            <w:color w:val="000000"/>
            <w:sz w:val="28"/>
            <w:szCs w:val="28"/>
          </w:rPr>
          <w:t>2008 г</w:t>
        </w:r>
      </w:smartTag>
      <w:r w:rsidRPr="00F73657">
        <w:rPr>
          <w:rFonts w:ascii="Times New Roman" w:hAnsi="Times New Roman"/>
          <w:color w:val="000000"/>
          <w:sz w:val="28"/>
          <w:szCs w:val="28"/>
        </w:rPr>
        <w:t>.</w:t>
      </w:r>
    </w:p>
    <w:p w:rsidR="00EE77CC" w:rsidRPr="00F73657" w:rsidRDefault="00EE77CC" w:rsidP="00F7365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Михайлова З.А. «Игровые занимательные задачи», </w:t>
      </w:r>
      <w:smartTag w:uri="urn:schemas-microsoft-com:office:smarttags" w:element="metricconverter">
        <w:smartTagPr>
          <w:attr w:name="ProductID" w:val="2001 г"/>
        </w:smartTagPr>
        <w:r w:rsidRPr="00F73657">
          <w:rPr>
            <w:rFonts w:ascii="Times New Roman" w:hAnsi="Times New Roman"/>
            <w:color w:val="000000"/>
            <w:sz w:val="28"/>
            <w:szCs w:val="28"/>
          </w:rPr>
          <w:t>2008 г</w:t>
        </w:r>
      </w:smartTag>
      <w:r w:rsidRPr="00F73657">
        <w:rPr>
          <w:rFonts w:ascii="Times New Roman" w:hAnsi="Times New Roman"/>
          <w:color w:val="000000"/>
          <w:sz w:val="28"/>
          <w:szCs w:val="28"/>
        </w:rPr>
        <w:t>.</w:t>
      </w:r>
    </w:p>
    <w:p w:rsidR="00EE77CC" w:rsidRPr="00F73657" w:rsidRDefault="00EE77CC" w:rsidP="00F73657">
      <w:pPr>
        <w:shd w:val="clear" w:color="auto" w:fill="FFFFFF"/>
        <w:spacing w:after="0" w:line="240" w:lineRule="auto"/>
        <w:ind w:left="4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Под ред. Б. Б.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</w:rPr>
        <w:t>Финкельнтейн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73657">
        <w:rPr>
          <w:rFonts w:ascii="Times New Roman" w:hAnsi="Times New Roman"/>
          <w:color w:val="000000"/>
          <w:sz w:val="28"/>
          <w:szCs w:val="28"/>
        </w:rPr>
        <w:t>С-Пб</w:t>
      </w:r>
      <w:proofErr w:type="gramEnd"/>
      <w:r w:rsidRPr="00F73657">
        <w:rPr>
          <w:rFonts w:ascii="Times New Roman" w:hAnsi="Times New Roman"/>
          <w:color w:val="000000"/>
          <w:sz w:val="28"/>
          <w:szCs w:val="28"/>
        </w:rPr>
        <w:t xml:space="preserve">, ООО «Корвет», </w:t>
      </w:r>
      <w:smartTag w:uri="urn:schemas-microsoft-com:office:smarttags" w:element="metricconverter">
        <w:smartTagPr>
          <w:attr w:name="ProductID" w:val="2001 г"/>
        </w:smartTagPr>
        <w:r w:rsidRPr="00F73657">
          <w:rPr>
            <w:rFonts w:ascii="Times New Roman" w:hAnsi="Times New Roman"/>
            <w:color w:val="000000"/>
            <w:sz w:val="28"/>
            <w:szCs w:val="28"/>
          </w:rPr>
          <w:t>2001 г</w:t>
        </w:r>
      </w:smartTag>
      <w:r w:rsidRPr="00F73657">
        <w:rPr>
          <w:rFonts w:ascii="Times New Roman" w:hAnsi="Times New Roman"/>
          <w:color w:val="000000"/>
          <w:sz w:val="28"/>
          <w:szCs w:val="28"/>
        </w:rPr>
        <w:t>. «Давайте вместе поиграем».</w:t>
      </w:r>
    </w:p>
    <w:p w:rsidR="00EE77CC" w:rsidRPr="00F73657" w:rsidRDefault="00EE77CC" w:rsidP="00F73657">
      <w:pPr>
        <w:pStyle w:val="ab"/>
        <w:tabs>
          <w:tab w:val="left" w:pos="2788"/>
        </w:tabs>
        <w:ind w:left="436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ab/>
      </w:r>
    </w:p>
    <w:p w:rsidR="00EE77CC" w:rsidRPr="00F73657" w:rsidRDefault="00EE77CC" w:rsidP="00F7365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77CC" w:rsidRPr="00F73657" w:rsidRDefault="00F73657" w:rsidP="00F7365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EE77CC" w:rsidRPr="00F73657">
        <w:rPr>
          <w:rFonts w:ascii="Times New Roman" w:hAnsi="Times New Roman"/>
          <w:b/>
          <w:sz w:val="28"/>
          <w:szCs w:val="28"/>
        </w:rPr>
        <w:t>ель программы:</w:t>
      </w:r>
    </w:p>
    <w:p w:rsidR="00EE77CC" w:rsidRPr="00F73657" w:rsidRDefault="00EE77CC" w:rsidP="00F73657">
      <w:pPr>
        <w:pStyle w:val="ab"/>
        <w:ind w:left="0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Развитие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логико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математического мышления.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EE77CC" w:rsidRPr="00F73657" w:rsidRDefault="00F73657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З</w:t>
      </w:r>
      <w:r w:rsidR="00EE77CC" w:rsidRPr="00F73657">
        <w:rPr>
          <w:rFonts w:ascii="Times New Roman" w:hAnsi="Times New Roman"/>
          <w:b/>
          <w:sz w:val="28"/>
          <w:szCs w:val="28"/>
        </w:rPr>
        <w:t>адачи первого года обучения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>формировать навык</w:t>
      </w:r>
      <w:r w:rsidR="00F73657">
        <w:rPr>
          <w:rFonts w:ascii="Times New Roman" w:hAnsi="Times New Roman"/>
          <w:color w:val="000000"/>
          <w:sz w:val="28"/>
          <w:szCs w:val="28"/>
        </w:rPr>
        <w:t>и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реш</w:t>
      </w:r>
      <w:r w:rsidR="00F73657">
        <w:rPr>
          <w:rFonts w:ascii="Times New Roman" w:hAnsi="Times New Roman"/>
          <w:color w:val="000000"/>
          <w:sz w:val="28"/>
          <w:szCs w:val="28"/>
        </w:rPr>
        <w:t>ения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логически</w:t>
      </w:r>
      <w:r w:rsidR="00F73657">
        <w:rPr>
          <w:rFonts w:ascii="Times New Roman" w:hAnsi="Times New Roman"/>
          <w:color w:val="000000"/>
          <w:sz w:val="28"/>
          <w:szCs w:val="28"/>
        </w:rPr>
        <w:t>х задач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на разбиение по свойствам;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ознакомить детей с геометрическими фигурами и формой предметов, размером;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развитие мыслительных умений - сравнивать, анализировать, классифицировать, обобщать, абстрагировать, кодировать и декодировать информацию;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усвоение элементарных навыков алгоритмической культуры мышления;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познавательных процессов восприятия памяти, внимания, воображения;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развитие творческих способностей.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закрепление представлений о величине;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развитие способности группировать предметы по цвету и величине;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освоение способов измерения с помощью условной мерки;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развитие количественных представлений, способность различать количественный и порядковый счет, устанавливать равенство и неравенство двух групп предметов;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развитие умения различать и называть в процессе моделирования геометрические фигуры, силуэты, предметы и другие.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Дать представления о числах и цифрах от 5 до 10 на основе сравнения двух множеств.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Продолжать считать по образцу и названному числу.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Продолжить учить понимать независимость числа от величины, расстояния, пространственного расположения предметов, направления счета.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Формировать навык воспроизводить количество движений по названному числу.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Формировать навык записывать решение задачи </w:t>
      </w:r>
      <w:r w:rsidRPr="00F73657">
        <w:rPr>
          <w:rFonts w:ascii="Times New Roman" w:hAnsi="Times New Roman"/>
          <w:i/>
          <w:iCs/>
          <w:color w:val="000000"/>
          <w:sz w:val="28"/>
          <w:szCs w:val="28"/>
        </w:rPr>
        <w:t>(загадки)</w:t>
      </w:r>
      <w:r w:rsidRPr="00F73657">
        <w:rPr>
          <w:rFonts w:ascii="Times New Roman" w:hAnsi="Times New Roman"/>
          <w:color w:val="000000"/>
          <w:sz w:val="28"/>
          <w:szCs w:val="28"/>
        </w:rPr>
        <w:t xml:space="preserve"> с помощью математических знаков и цифр.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Формировать навык составлять числа от 3 до 10 из двух меньших на наглядном материале.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Объяснить, как из неравенства сделать равенство.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Формировать навык устанавливать соответствие между количеством предметов и цифрой.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Формировать навык решать логические задачи на основе зрительного восприятия.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Продолжать  решать логические задачи на сравнение, классификацию, установление последовательности событий, анализ и синтез. </w:t>
      </w:r>
    </w:p>
    <w:p w:rsidR="00EE77CC" w:rsidRPr="00F73657" w:rsidRDefault="00EE77CC" w:rsidP="00F73657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Составление геометрических фигур из палочек и преобразование их. </w:t>
      </w:r>
    </w:p>
    <w:p w:rsidR="00EE77CC" w:rsidRPr="00F73657" w:rsidRDefault="00EE77CC" w:rsidP="00F73657">
      <w:pPr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                </w:t>
      </w:r>
      <w:r w:rsidRPr="00F73657">
        <w:rPr>
          <w:rFonts w:ascii="Times New Roman" w:hAnsi="Times New Roman"/>
          <w:b/>
          <w:sz w:val="28"/>
          <w:szCs w:val="28"/>
        </w:rPr>
        <w:t>Методы организации работы кружка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-Словесный метод обучения (объяснение, беседа, устное изложение, диалог, рассказ).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-Метод игры (дидактические игры, на развитие внимания, памяти, игры-конкурсы).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 xml:space="preserve">-Практический метод (выполнение работ на заданную тему, по инструкции). 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-Наглядный метод (С помощью наглядных материалов: картин, рисунков, плакатов, фото).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 Проблемный метод Постановка проблемы и поиск решения. Творческое использование готовых заданий (предметов), самостоятельное их преобразование.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-Частично-поисковый. Решение проблемных задач с помощью педагога.</w:t>
      </w:r>
      <w:r w:rsidRPr="00F73657">
        <w:rPr>
          <w:sz w:val="28"/>
          <w:szCs w:val="28"/>
        </w:rPr>
        <w:tab/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Методы работы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-Традиционные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lastRenderedPageBreak/>
        <w:t>-Комбинированные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-Практические занятия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>-Игры, конкурсы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Форма работы кружка</w:t>
      </w:r>
      <w:r w:rsidRPr="00F73657">
        <w:rPr>
          <w:rFonts w:ascii="Times New Roman" w:hAnsi="Times New Roman"/>
          <w:sz w:val="28"/>
          <w:szCs w:val="28"/>
        </w:rPr>
        <w:t xml:space="preserve">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 Тематическая совместная деятельность детей и педагога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 xml:space="preserve">1.Ожидаемые результаты работы ориентированы не только на </w:t>
      </w:r>
      <w:proofErr w:type="spellStart"/>
      <w:r w:rsidRPr="00F73657">
        <w:rPr>
          <w:sz w:val="28"/>
          <w:szCs w:val="28"/>
        </w:rPr>
        <w:t>сформированность</w:t>
      </w:r>
      <w:proofErr w:type="spellEnd"/>
      <w:r w:rsidRPr="00F73657">
        <w:rPr>
          <w:sz w:val="28"/>
          <w:szCs w:val="28"/>
        </w:rPr>
        <w:t xml:space="preserve"> отдельных математических представлений и понятий у детей, но и на развитие умственных возможностей и способностей, чувство уверенности в своих знаниях, интереса к познанию, стремление к преодолению трудностей, интеллектуальному удовлетворению. </w:t>
      </w:r>
    </w:p>
    <w:p w:rsidR="00EE77CC" w:rsidRPr="00F73657" w:rsidRDefault="00EE77CC" w:rsidP="00F73657">
      <w:pPr>
        <w:pStyle w:val="af5"/>
        <w:shd w:val="clear" w:color="auto" w:fill="FFFFFF"/>
        <w:jc w:val="both"/>
        <w:rPr>
          <w:sz w:val="28"/>
          <w:szCs w:val="28"/>
        </w:rPr>
      </w:pPr>
      <w:r w:rsidRPr="00F73657">
        <w:rPr>
          <w:sz w:val="28"/>
          <w:szCs w:val="28"/>
        </w:rPr>
        <w:t xml:space="preserve">2.Развивая умственные способности детей, логическое мышление, умение рассуждать, отстаивать своё мнение, способность логично и обстоятельно выдвигать свои идеи, стремиться к тому, чтобы каждый ребёнок, посещающий детский сад, в дальнейшем мог стать интересным, грамотным человеком, личностью.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Формы подведения итогов  реализации дополнительной образовательной программы:</w:t>
      </w:r>
    </w:p>
    <w:p w:rsidR="00EE77CC" w:rsidRPr="00F73657" w:rsidRDefault="00EE77CC" w:rsidP="00F73657">
      <w:pPr>
        <w:pStyle w:val="ab"/>
        <w:tabs>
          <w:tab w:val="left" w:pos="5239"/>
        </w:tabs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-Диагностика вначале и в конце учебного года.</w:t>
      </w:r>
    </w:p>
    <w:p w:rsidR="00EE77CC" w:rsidRPr="00F73657" w:rsidRDefault="00EE77CC" w:rsidP="00F73657">
      <w:pPr>
        <w:pStyle w:val="ab"/>
        <w:tabs>
          <w:tab w:val="left" w:pos="5239"/>
        </w:tabs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-Итоговое занятие для педагогов </w:t>
      </w:r>
    </w:p>
    <w:p w:rsidR="00EE77CC" w:rsidRPr="00F73657" w:rsidRDefault="00EE77CC" w:rsidP="00F73657">
      <w:pPr>
        <w:pStyle w:val="ab"/>
        <w:tabs>
          <w:tab w:val="left" w:pos="5239"/>
        </w:tabs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ab/>
      </w:r>
    </w:p>
    <w:p w:rsidR="00EE77CC" w:rsidRPr="00F73657" w:rsidRDefault="00EE77CC" w:rsidP="00F73657">
      <w:pPr>
        <w:pStyle w:val="ab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 xml:space="preserve">Работа с родителями: </w:t>
      </w:r>
    </w:p>
    <w:p w:rsidR="00EE77CC" w:rsidRPr="00F73657" w:rsidRDefault="00EE77CC" w:rsidP="00F73657">
      <w:pPr>
        <w:pStyle w:val="ab"/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 xml:space="preserve"> </w:t>
      </w:r>
      <w:r w:rsidRPr="00F73657">
        <w:rPr>
          <w:rFonts w:ascii="Times New Roman" w:hAnsi="Times New Roman"/>
          <w:sz w:val="28"/>
          <w:szCs w:val="28"/>
        </w:rPr>
        <w:t>Родительские собрания, консультации, анкетирование, размещение наглядной информации.</w:t>
      </w:r>
    </w:p>
    <w:p w:rsidR="00EE77CC" w:rsidRPr="00F73657" w:rsidRDefault="00EE77CC" w:rsidP="00F73657">
      <w:pPr>
        <w:pStyle w:val="ab"/>
        <w:ind w:left="-284"/>
        <w:jc w:val="both"/>
        <w:rPr>
          <w:rFonts w:ascii="Times New Roman" w:hAnsi="Times New Roman"/>
          <w:sz w:val="28"/>
          <w:szCs w:val="28"/>
        </w:rPr>
      </w:pP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Материалы, инструменты, оборудование, необходимые для  реализации программы:</w:t>
      </w:r>
      <w:r w:rsidRPr="00F73657">
        <w:rPr>
          <w:rFonts w:ascii="Times New Roman" w:hAnsi="Times New Roman"/>
          <w:sz w:val="28"/>
          <w:szCs w:val="28"/>
        </w:rPr>
        <w:t xml:space="preserve"> 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- Цветные счетные палочки;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- Цветные счетные палочки </w:t>
      </w:r>
      <w:proofErr w:type="spellStart"/>
      <w:r w:rsidRPr="00F73657">
        <w:rPr>
          <w:rFonts w:ascii="Times New Roman" w:hAnsi="Times New Roman"/>
          <w:sz w:val="28"/>
          <w:szCs w:val="28"/>
        </w:rPr>
        <w:t>Кюизенера</w:t>
      </w:r>
      <w:proofErr w:type="spellEnd"/>
      <w:r w:rsidRPr="00F73657">
        <w:rPr>
          <w:rFonts w:ascii="Times New Roman" w:hAnsi="Times New Roman"/>
          <w:sz w:val="28"/>
          <w:szCs w:val="28"/>
        </w:rPr>
        <w:t>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lastRenderedPageBreak/>
        <w:t>- Объемные геометрические фигуры;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- Шаблоны из геометрических фигур;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- Раздаточный материал (цифры);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- Блоки </w:t>
      </w:r>
      <w:proofErr w:type="spellStart"/>
      <w:r w:rsidRPr="00F73657">
        <w:rPr>
          <w:rFonts w:ascii="Times New Roman" w:hAnsi="Times New Roman"/>
          <w:sz w:val="28"/>
          <w:szCs w:val="28"/>
        </w:rPr>
        <w:t>Дьенеша</w:t>
      </w:r>
      <w:proofErr w:type="spellEnd"/>
      <w:r w:rsidRPr="00F73657">
        <w:rPr>
          <w:rFonts w:ascii="Times New Roman" w:hAnsi="Times New Roman"/>
          <w:sz w:val="28"/>
          <w:szCs w:val="28"/>
        </w:rPr>
        <w:t>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- Рабочие тетради;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- Цветные и простые карандаши.</w:t>
      </w:r>
    </w:p>
    <w:p w:rsidR="00EE77CC" w:rsidRDefault="00EE77CC" w:rsidP="00863BF9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Учебно-методический план дополнительной образовательной программы</w:t>
      </w:r>
    </w:p>
    <w:p w:rsidR="00863BF9" w:rsidRPr="00863BF9" w:rsidRDefault="00863BF9" w:rsidP="00863BF9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8"/>
        <w:gridCol w:w="4252"/>
        <w:gridCol w:w="2835"/>
        <w:gridCol w:w="1419"/>
      </w:tblGrid>
      <w:tr w:rsidR="00863BF9" w:rsidRPr="00F73657" w:rsidTr="00FE0974">
        <w:trPr>
          <w:trHeight w:val="654"/>
        </w:trPr>
        <w:tc>
          <w:tcPr>
            <w:tcW w:w="818" w:type="dxa"/>
          </w:tcPr>
          <w:p w:rsidR="00863BF9" w:rsidRPr="00863BF9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3BF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863BF9" w:rsidRPr="00863BF9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3BF9">
              <w:rPr>
                <w:rFonts w:ascii="Times New Roman" w:hAnsi="Times New Roman"/>
                <w:b/>
                <w:sz w:val="28"/>
                <w:szCs w:val="28"/>
              </w:rPr>
              <w:t xml:space="preserve">  Наименование темы</w:t>
            </w:r>
          </w:p>
        </w:tc>
        <w:tc>
          <w:tcPr>
            <w:tcW w:w="2835" w:type="dxa"/>
          </w:tcPr>
          <w:p w:rsidR="00863BF9" w:rsidRPr="00863BF9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3BF9">
              <w:rPr>
                <w:rFonts w:ascii="Times New Roman" w:hAnsi="Times New Roman"/>
                <w:b/>
                <w:sz w:val="28"/>
                <w:szCs w:val="28"/>
              </w:rPr>
              <w:t xml:space="preserve">    Количество часов </w:t>
            </w:r>
          </w:p>
        </w:tc>
        <w:tc>
          <w:tcPr>
            <w:tcW w:w="1419" w:type="dxa"/>
          </w:tcPr>
          <w:p w:rsidR="00863BF9" w:rsidRPr="00863BF9" w:rsidRDefault="00863BF9" w:rsidP="00863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BF9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«Диагностика» 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2</w:t>
            </w: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«Повторяем пройденное»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«Число и цифра 1.» 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«Число и цифра 2, знаки +,</w:t>
            </w:r>
            <w:r w:rsidRPr="00F73657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F736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«Числа и цифры 1,2,3; соотнесение количества предметов с цифрой»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«Числа и цифры 1,2,3; соотнесение количества предметов с цифрой»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«Числа и цифры 1,2,3,4,5;знаки =,+; независимость числа от величины предметов; состав числа 5 из двух меньших»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«Число и цифра 6»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«Числа и цифры 4,5,6;знаки </w:t>
            </w:r>
            <w:r w:rsidRPr="00F73657">
              <w:rPr>
                <w:rFonts w:ascii="Times New Roman" w:hAnsi="Times New Roman"/>
                <w:sz w:val="28"/>
                <w:szCs w:val="28"/>
                <w:lang w:val="en-US"/>
              </w:rPr>
              <w:t>&lt;</w:t>
            </w:r>
            <w:r w:rsidRPr="00F73657">
              <w:rPr>
                <w:rFonts w:ascii="Times New Roman" w:hAnsi="Times New Roman"/>
                <w:sz w:val="28"/>
                <w:szCs w:val="28"/>
              </w:rPr>
              <w:t>,</w:t>
            </w:r>
            <w:r w:rsidRPr="00F736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&gt;</w:t>
            </w:r>
            <w:r w:rsidRPr="00F73657">
              <w:rPr>
                <w:rFonts w:ascii="Times New Roman" w:hAnsi="Times New Roman"/>
                <w:sz w:val="28"/>
                <w:szCs w:val="28"/>
              </w:rPr>
              <w:t>,=»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«Установление соответствия между числом, цифрой и количеством предметов»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«Числа и цифры 1,2,3,4,5,0, знак -»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«Числа и цифры 0,4,5,6; решение задачи, сравнение чисел»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«Цифра 7»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1</w:t>
            </w: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«Состав числа 7 из двух меньших»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«Числа и цифры 1 – 8 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«Порядковый счет, сложение числа 8 из двух меньших»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примеров на сложение и вычитание, овал»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«Порядковый счет, геометрические фигуры»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«Счет до девяти»</w:t>
            </w:r>
          </w:p>
        </w:tc>
        <w:tc>
          <w:tcPr>
            <w:tcW w:w="2835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«Состав числа 9»</w:t>
            </w:r>
          </w:p>
        </w:tc>
        <w:tc>
          <w:tcPr>
            <w:tcW w:w="2835" w:type="dxa"/>
            <w:vMerge/>
          </w:tcPr>
          <w:p w:rsidR="00863BF9" w:rsidRPr="00F73657" w:rsidRDefault="00863BF9" w:rsidP="00F736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«Число 10»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«Сложение числа 10 из двух меньших»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задачи, работа в тетради в клетку»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 на сложение и вычитание»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 w:val="restart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примеров на сложение и вычитание, составление числа из двух меньших»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«Установление соответствия между цифрой и количеством предметов»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BF9" w:rsidRPr="00F73657" w:rsidTr="00863BF9">
        <w:tc>
          <w:tcPr>
            <w:tcW w:w="818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252" w:type="dxa"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 на сложение и вычитание, ориентировка во времени»</w:t>
            </w:r>
          </w:p>
        </w:tc>
        <w:tc>
          <w:tcPr>
            <w:tcW w:w="2835" w:type="dxa"/>
          </w:tcPr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BF9" w:rsidRPr="00F73657" w:rsidRDefault="00863BF9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3BF9" w:rsidRPr="00F73657" w:rsidRDefault="00863BF9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</w:tcPr>
          <w:p w:rsidR="00863BF9" w:rsidRPr="00F73657" w:rsidRDefault="00863BF9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 на вычитание»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 w:val="restart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задачи, отгадывание загадок, порядковый счет»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«Сложение числа 10 из двух меньших»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задач, ориентировка во времени»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«Порядковый счет, решение математической загадки»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 w:val="restart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«Порядковый счет, сложение числа 10 из двух меньших»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«Решение задач, примеров, стихи о цифрах от 1 до 10»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«Проведение открытого урока»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657" w:rsidRPr="00F73657" w:rsidTr="00863BF9">
        <w:tc>
          <w:tcPr>
            <w:tcW w:w="818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4252" w:type="dxa"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«Диагностика»</w:t>
            </w:r>
          </w:p>
        </w:tc>
        <w:tc>
          <w:tcPr>
            <w:tcW w:w="2835" w:type="dxa"/>
          </w:tcPr>
          <w:p w:rsidR="00F73657" w:rsidRPr="00F73657" w:rsidRDefault="00F73657" w:rsidP="00F736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6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vMerge/>
          </w:tcPr>
          <w:p w:rsidR="00F73657" w:rsidRPr="00F73657" w:rsidRDefault="00F73657" w:rsidP="00F736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3BF9" w:rsidRPr="00F73657" w:rsidRDefault="00863BF9" w:rsidP="00F73657">
      <w:pPr>
        <w:jc w:val="both"/>
        <w:rPr>
          <w:rFonts w:ascii="Times New Roman" w:hAnsi="Times New Roman"/>
          <w:sz w:val="28"/>
          <w:szCs w:val="28"/>
        </w:rPr>
      </w:pPr>
    </w:p>
    <w:p w:rsidR="00EE77CC" w:rsidRPr="00F73657" w:rsidRDefault="00EE77CC" w:rsidP="00863BF9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 xml:space="preserve">Учебный календарно-тематический план </w:t>
      </w:r>
    </w:p>
    <w:p w:rsidR="00EE77CC" w:rsidRPr="00F73657" w:rsidRDefault="00EE77CC" w:rsidP="00F73657">
      <w:pPr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неделя.</w:t>
      </w:r>
      <w:r w:rsidRPr="00F73657">
        <w:rPr>
          <w:rFonts w:ascii="Times New Roman" w:hAnsi="Times New Roman"/>
          <w:sz w:val="28"/>
          <w:szCs w:val="28"/>
        </w:rPr>
        <w:t xml:space="preserve"> «Диагностика»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lang w:eastAsia="ru-RU"/>
        </w:rPr>
        <w:t>Цель:</w:t>
      </w:r>
      <w:r w:rsidRPr="00F73657">
        <w:rPr>
          <w:rFonts w:ascii="Times New Roman" w:hAnsi="Times New Roman"/>
          <w:sz w:val="28"/>
          <w:szCs w:val="28"/>
          <w:lang w:eastAsia="ru-RU"/>
        </w:rPr>
        <w:tab/>
        <w:t xml:space="preserve">выявление уровня знаний детей по окончанию средней группы. Диагностика ведется во всех областях: конструктивный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, геометрические фигуры, цвет, счет, соотношение количества предметов, ориентировка в пространстве, ориентировка во времени, сравнение предметов, понимание и использование предложно-падежных конструкций, согласование числительных с существительными.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«Повторяем пройденное»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lang w:eastAsia="ru-RU"/>
        </w:rPr>
        <w:t>Цель: выявленные недочеты или упущения детей по результатам диагностики. Отрабатываем материал с числами и цифрами, а также состав числа до 5.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 «Повторение пройденного материала»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</w:t>
      </w:r>
      <w:r w:rsidRPr="00F73657">
        <w:rPr>
          <w:rFonts w:ascii="Times New Roman" w:hAnsi="Times New Roman"/>
          <w:i/>
          <w:iCs/>
          <w:color w:val="000080"/>
          <w:sz w:val="28"/>
          <w:szCs w:val="28"/>
          <w:lang w:eastAsia="ru-RU"/>
        </w:rPr>
        <w:t xml:space="preserve"> 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закрепление пройденного материала по геометрическим фигурам и ориентировке в пространстве, цвете и объёмных геометрических фигурах.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«Число и цифра 1».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>- закреплять знания о числе и цифре 1; развитие умений сравнивать группы предметов по количеству; закрепление навыков согласования числительных с существительными.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Октябрь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«Число и цифра 2, знаки +, - 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закреплять знания о числе и цифре 2; умение отгадывать математические загадки; </w:t>
      </w:r>
      <w:r w:rsidRPr="00F73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закрепление знаний о геометрических фигурах; развитие пространственных представлений.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. «Числа и цифры 1,2,3; соотнесение количества предметов с цифрой»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закреплять умение рисовать квадрат и цветок на тетради в клетку; умение соотнесению символов и количества предметов; 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</w:rPr>
        <w:t xml:space="preserve"> и пространственных представлений.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«Числа и цифры 1,2,3; соотнесение количества предметов с цифрой»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продолжать знакомить с тетрадью в клетку; закрепление навыка сравнения и объединения двух совокупностей; закрепление навыка замещения предметов условными обозначениями; закрепление навыка обратного счета.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«Числа и цифры 1,2,3,4,5»</w:t>
      </w:r>
    </w:p>
    <w:p w:rsidR="00EE77CC" w:rsidRPr="00F73657" w:rsidRDefault="00EE77CC" w:rsidP="00863BF9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>Цель: знакомство с составом числа 5; закрепление цифрового ряда от 1 до 5; развитие познавательных процессов.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Ноябрь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«Число и цифра 6»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Цель: знакомство с числом 6 и его составом; развитие пространственных представлений; развитие тактильных ощущений.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«Числа и цифры 4,5,6»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Цель: закреплять умение отгадывать математические загадки; выкладывать из палочек треугольник, домик; развитие познавательны процессов.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«Числа и цифры 4,5,6»</w:t>
      </w:r>
    </w:p>
    <w:p w:rsidR="00EE77CC" w:rsidRPr="00F73657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обучение счету до 6; 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закрепление навыков согласование числительных с существительными.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«Числа и цифры 1,2,3,4,5,0; знак «минус»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>Цель: закреплять умение решать математическую задачу; записывать решение с помощью знаков и цифр; закрепление навыка сравнения и объединения двух совокупностей; закрепление навыка замещения предметов условными обозначениями.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Декабрь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«Числа и цифры 0,4,5,6»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Цель: закрепление умения решать арифметическую задачу; закрепление цифрового ряда от 1 до 6; развитие познавательных процессов.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«Число и цифра 7»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 закрепление состава числа 7; понятий большой, маленький, высокий, низкий, широкий, узкий; обучение соотнесению предметов по величине; развитие умения группировать предметы по заданному признаку.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 xml:space="preserve">Третья неделя. </w:t>
      </w:r>
      <w:r w:rsidRPr="00F73657">
        <w:rPr>
          <w:rFonts w:ascii="Times New Roman" w:hAnsi="Times New Roman"/>
          <w:sz w:val="28"/>
          <w:szCs w:val="28"/>
          <w:lang w:eastAsia="ru-RU"/>
        </w:rPr>
        <w:t>«Состав числа 7 из двух меньших»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обучение счету до 7; обучение составлению групп из  предметов; 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неделя.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 xml:space="preserve"> «Числа и цифры 1 - 8»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 xml:space="preserve">Цель: знакомство с различными вариантами образования числа 8; закрепление навыка сравнения и объединения двух совокупностей; закрепление навыков устного счета; 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развитие тактильных ощущений; развитие познавательных процессов; развитие общей и мелкой моторики, динамического стереотипа.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Январь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«Порядковый счет, сложение числа 8 из двух меньших»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знакомство с составом числа 8; обучение замещению реальных предметов символами; закрепление навыков соотнесения количества предметов с цифрой; 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неделя.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«Решение примеров на сложение и вычитание»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знакомство с решением примеров на сложение и вычитание; закрепление представлений об овале; 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неделя.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«Знаки&lt;,&gt;. Порядковый счет»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</w:t>
      </w:r>
      <w:r w:rsidRPr="00F73657">
        <w:rPr>
          <w:rFonts w:ascii="Times New Roman" w:hAnsi="Times New Roman"/>
          <w:sz w:val="28"/>
          <w:szCs w:val="28"/>
          <w:lang w:eastAsia="ru-RU"/>
        </w:rPr>
        <w:t>закреплять умение правильно пользоваться знаками; закрепление навыков порядкового счета; закрепление навыков согласования числительного с существительным; развитие навыков решения арифметических задач; 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«Числа и цифры 1 - 9»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 xml:space="preserve">Цель: знакомство с образованием числа 9 из двух меньших чисел; закрепление навыков замещения реальных предметов символами; закрепление навыков 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согласования числительных с существительными; 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Февраль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«Порядковый счет»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закрепление умения правильно отвечать на вопросы: сколько? </w:t>
      </w:r>
      <w:proofErr w:type="gramStart"/>
      <w:r w:rsidRPr="00F73657">
        <w:rPr>
          <w:rFonts w:ascii="Times New Roman" w:hAnsi="Times New Roman"/>
          <w:sz w:val="28"/>
          <w:szCs w:val="28"/>
        </w:rPr>
        <w:t>Какой по счету?; обучение замещению реальных предметов символами; закрепление навыков соотнесения количества предметов с цифрой.</w:t>
      </w:r>
      <w:proofErr w:type="gramEnd"/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«Число 10»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Цель: закрепить навыки преобразования неравенства в равенства; знакомство с числом и цифрой 10; обучение решению арифметических задач; развитие познавательных процессов.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«Счет до 10»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</w:t>
      </w:r>
      <w:r w:rsidRPr="00F73657">
        <w:rPr>
          <w:rFonts w:ascii="Times New Roman" w:hAnsi="Times New Roman"/>
          <w:sz w:val="28"/>
          <w:szCs w:val="28"/>
          <w:lang w:eastAsia="ru-RU"/>
        </w:rPr>
        <w:t>обучение счету до 10; закрепление навыков порядкового счета; закрепление навыков согласования числительных с существительными; развитие навыков решения арифметических задач; развитие познавательных процессов.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«Решение задачи»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 xml:space="preserve">Цель: закреплять умение решать задачи; отгадывать математические загадки; закрепление навыков замещения реальных предметов символами; 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развитие конструктивного </w:t>
      </w:r>
      <w:proofErr w:type="spellStart"/>
      <w:r w:rsidRPr="00F73657">
        <w:rPr>
          <w:rFonts w:ascii="Times New Roman" w:hAnsi="Times New Roman"/>
          <w:sz w:val="28"/>
          <w:szCs w:val="28"/>
          <w:lang w:eastAsia="ru-RU"/>
        </w:rPr>
        <w:t>праксиса</w:t>
      </w:r>
      <w:proofErr w:type="spellEnd"/>
      <w:r w:rsidRPr="00F73657">
        <w:rPr>
          <w:rFonts w:ascii="Times New Roman" w:hAnsi="Times New Roman"/>
          <w:sz w:val="28"/>
          <w:szCs w:val="28"/>
          <w:lang w:eastAsia="ru-RU"/>
        </w:rPr>
        <w:t>;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tabs>
          <w:tab w:val="left" w:pos="3278"/>
        </w:tabs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Март</w:t>
      </w:r>
    </w:p>
    <w:p w:rsidR="00EE77CC" w:rsidRPr="00F73657" w:rsidRDefault="00EE77CC" w:rsidP="00F73657">
      <w:pPr>
        <w:spacing w:line="48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«Решение задач на сложение и вычитание»</w:t>
      </w:r>
    </w:p>
    <w:p w:rsidR="00EE77CC" w:rsidRPr="00F73657" w:rsidRDefault="00EE77CC" w:rsidP="00F73657">
      <w:p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Цель: знакомство с задачами на сложение и вычитание; закрепление числового ряда от одного до десяти; закрепление навыков соотнесения количества предметов с цифрой; развитие познавательных процессов.</w:t>
      </w:r>
    </w:p>
    <w:p w:rsidR="00EE77CC" w:rsidRPr="00F73657" w:rsidRDefault="00EE77CC" w:rsidP="00F73657">
      <w:pPr>
        <w:tabs>
          <w:tab w:val="left" w:pos="3278"/>
          <w:tab w:val="left" w:pos="7706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«Решение примеров на сложение и вычитание»</w:t>
      </w:r>
    </w:p>
    <w:p w:rsidR="00EE77CC" w:rsidRPr="00F73657" w:rsidRDefault="00EE77CC" w:rsidP="00F73657">
      <w:pPr>
        <w:tabs>
          <w:tab w:val="left" w:pos="3278"/>
          <w:tab w:val="left" w:pos="7706"/>
        </w:tabs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3657">
        <w:rPr>
          <w:rFonts w:ascii="Times New Roman" w:hAnsi="Times New Roman"/>
          <w:sz w:val="28"/>
          <w:szCs w:val="28"/>
        </w:rPr>
        <w:t xml:space="preserve">Цель: закрепление  умения решать примеры на сложение и вычитание; понятий длинный, длиннее, короткий, короче, низкий, ниже, высокий, выше, широкий, </w:t>
      </w:r>
      <w:r w:rsidRPr="00F73657">
        <w:rPr>
          <w:rFonts w:ascii="Times New Roman" w:hAnsi="Times New Roman"/>
          <w:sz w:val="28"/>
          <w:szCs w:val="28"/>
        </w:rPr>
        <w:lastRenderedPageBreak/>
        <w:t>узкий.</w:t>
      </w:r>
      <w:proofErr w:type="gramEnd"/>
      <w:r w:rsidRPr="00F73657">
        <w:rPr>
          <w:rFonts w:ascii="Times New Roman" w:hAnsi="Times New Roman"/>
          <w:sz w:val="28"/>
          <w:szCs w:val="28"/>
        </w:rPr>
        <w:t xml:space="preserve"> Знакомство со способами измерения длины предметов; закрепление понятий ритм, чередование; развитие познавательных процессов.</w:t>
      </w:r>
    </w:p>
    <w:p w:rsidR="00EE77CC" w:rsidRPr="00F73657" w:rsidRDefault="00EE77CC" w:rsidP="00F73657">
      <w:pPr>
        <w:tabs>
          <w:tab w:val="left" w:pos="3278"/>
          <w:tab w:val="left" w:pos="7706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«Установление соответствия между цифрой и количеством предметов»</w:t>
      </w:r>
    </w:p>
    <w:p w:rsidR="00EE77CC" w:rsidRPr="00F73657" w:rsidRDefault="00EE77CC" w:rsidP="00F73657">
      <w:pPr>
        <w:tabs>
          <w:tab w:val="left" w:pos="3278"/>
          <w:tab w:val="left" w:pos="7706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</w:t>
      </w: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закреплять знания о днях недели; устанавливать связь между цифрой и количеством предметов; пользоваться знаками &lt;,&gt;; закрепление навыков устного счета.</w:t>
      </w:r>
    </w:p>
    <w:p w:rsidR="00EE77CC" w:rsidRPr="00F73657" w:rsidRDefault="00EE77CC" w:rsidP="00F73657">
      <w:pPr>
        <w:tabs>
          <w:tab w:val="left" w:pos="3278"/>
          <w:tab w:val="left" w:pos="7706"/>
        </w:tabs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«Решение задач на сложение и вычитание»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 xml:space="preserve">Цель: знакомство с  задачами на сложение и вычитание; закрепление навыков устного счета; </w:t>
      </w:r>
      <w:r w:rsidRPr="00F73657">
        <w:rPr>
          <w:rFonts w:ascii="Times New Roman" w:hAnsi="Times New Roman"/>
          <w:sz w:val="28"/>
          <w:szCs w:val="28"/>
          <w:lang w:eastAsia="ru-RU"/>
        </w:rPr>
        <w:t>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>Апрель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«Решение задачи на вычитание»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 закреплять умение отгадывать математическую загадку, записывать решение; закрепление навыков устного счета;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. «Решение задачи, отгадывание загадок, порядковый счет» 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закрепление знаний дней недели, времен года; закрепление навыков ориентировки в пространстве и на плоскости листа; </w:t>
      </w:r>
      <w:r w:rsidRPr="00F73657">
        <w:rPr>
          <w:rFonts w:ascii="Times New Roman" w:hAnsi="Times New Roman"/>
          <w:sz w:val="28"/>
          <w:szCs w:val="28"/>
          <w:lang w:eastAsia="ru-RU"/>
        </w:rPr>
        <w:t>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tabs>
          <w:tab w:val="left" w:pos="5683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«Сложение числа 10 из двух меньших»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 обучение счету до 10; формирование навыков составления групп из 10 предметов; знакомство с образованием числа 10; знакомство с обозначением числа 10; закрепление навыков устного счета;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tabs>
          <w:tab w:val="left" w:pos="5683"/>
        </w:tabs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lang w:eastAsia="ru-RU"/>
        </w:rPr>
        <w:tab/>
      </w:r>
    </w:p>
    <w:p w:rsidR="00EE77CC" w:rsidRPr="00F73657" w:rsidRDefault="00EE77CC" w:rsidP="00F73657">
      <w:pPr>
        <w:tabs>
          <w:tab w:val="left" w:pos="5683"/>
        </w:tabs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я. «Решение задач»</w:t>
      </w:r>
    </w:p>
    <w:p w:rsidR="00EE77CC" w:rsidRPr="00F73657" w:rsidRDefault="00EE77CC" w:rsidP="00F73657">
      <w:pPr>
        <w:tabs>
          <w:tab w:val="left" w:pos="5683"/>
        </w:tabs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lastRenderedPageBreak/>
        <w:t>Цель: знакомство с со способом составления задач; закрепление представлений о геометрических фигурах; закрепление числового ряда;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b/>
          <w:sz w:val="28"/>
          <w:szCs w:val="28"/>
        </w:rPr>
        <w:t xml:space="preserve">Май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  <w:u w:val="single"/>
        </w:rPr>
        <w:t>Первая неделя</w:t>
      </w:r>
      <w:r w:rsidRPr="00F73657">
        <w:rPr>
          <w:rFonts w:ascii="Times New Roman" w:hAnsi="Times New Roman"/>
          <w:sz w:val="28"/>
          <w:szCs w:val="28"/>
        </w:rPr>
        <w:t>. «Порядковый счет, решение математической загадки»</w:t>
      </w:r>
    </w:p>
    <w:p w:rsidR="00EE77CC" w:rsidRPr="00863BF9" w:rsidRDefault="00EE77CC" w:rsidP="00863BF9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формирование навыков составления групп из 10 предметов; умение отвечать на </w:t>
      </w:r>
      <w:proofErr w:type="gramStart"/>
      <w:r w:rsidRPr="00F73657">
        <w:rPr>
          <w:rFonts w:ascii="Times New Roman" w:hAnsi="Times New Roman"/>
          <w:sz w:val="28"/>
          <w:szCs w:val="28"/>
        </w:rPr>
        <w:t>вопросы</w:t>
      </w:r>
      <w:proofErr w:type="gramEnd"/>
      <w:r w:rsidRPr="00F73657">
        <w:rPr>
          <w:rFonts w:ascii="Times New Roman" w:hAnsi="Times New Roman"/>
          <w:sz w:val="28"/>
          <w:szCs w:val="28"/>
        </w:rPr>
        <w:t xml:space="preserve">: сколько?; на </w:t>
      </w:r>
      <w:proofErr w:type="gramStart"/>
      <w:r w:rsidRPr="00F73657">
        <w:rPr>
          <w:rFonts w:ascii="Times New Roman" w:hAnsi="Times New Roman"/>
          <w:sz w:val="28"/>
          <w:szCs w:val="28"/>
        </w:rPr>
        <w:t>каком</w:t>
      </w:r>
      <w:proofErr w:type="gramEnd"/>
      <w:r w:rsidRPr="00F73657">
        <w:rPr>
          <w:rFonts w:ascii="Times New Roman" w:hAnsi="Times New Roman"/>
          <w:sz w:val="28"/>
          <w:szCs w:val="28"/>
        </w:rPr>
        <w:t xml:space="preserve"> по счету месте?; закрепление навыков устного счета;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 развитие тактильных ощущений;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Вторая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«Порядковый счет, составление числа 10 из двух меньших»</w:t>
      </w:r>
    </w:p>
    <w:p w:rsidR="00EE77CC" w:rsidRPr="00F73657" w:rsidRDefault="00EE77CC" w:rsidP="00F73657">
      <w:pPr>
        <w:tabs>
          <w:tab w:val="left" w:pos="6281"/>
        </w:tabs>
        <w:ind w:lef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>Цель: знакомство с составом числа 10 из двух меньших; закрепление навыков устного счета; умения понимать учебную задачу и выполнять ее самостоятельно;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развитие познавательных процессов; развитие общей и мелкой моторики, динамического стереотипа.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  <w:u w:val="single"/>
          <w:lang w:eastAsia="ru-RU"/>
        </w:rPr>
        <w:t>Третья неделя</w:t>
      </w:r>
      <w:r w:rsidRPr="00F73657">
        <w:rPr>
          <w:rFonts w:ascii="Times New Roman" w:hAnsi="Times New Roman"/>
          <w:sz w:val="28"/>
          <w:szCs w:val="28"/>
          <w:lang w:eastAsia="ru-RU"/>
        </w:rPr>
        <w:t>. «Открытый урок»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sz w:val="28"/>
          <w:szCs w:val="28"/>
        </w:rPr>
        <w:t xml:space="preserve">Цель: показать все полученные результаты в обучении в кружке «Математики». Закрепление состава числа в десятке; решение арифметических задач; решение логических задач. </w:t>
      </w: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u w:val="single"/>
          <w:lang w:eastAsia="ru-RU"/>
        </w:rPr>
        <w:t>Четвертая неделя</w:t>
      </w:r>
      <w:r w:rsidRPr="00F73657">
        <w:rPr>
          <w:rFonts w:ascii="Times New Roman" w:hAnsi="Times New Roman"/>
          <w:iCs/>
          <w:sz w:val="28"/>
          <w:szCs w:val="28"/>
          <w:lang w:eastAsia="ru-RU"/>
        </w:rPr>
        <w:t>. «Диагностика»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3657">
        <w:rPr>
          <w:rFonts w:ascii="Times New Roman" w:hAnsi="Times New Roman"/>
          <w:iCs/>
          <w:sz w:val="28"/>
          <w:szCs w:val="28"/>
          <w:lang w:eastAsia="ru-RU"/>
        </w:rPr>
        <w:t>Цель: выявление</w:t>
      </w:r>
      <w:r w:rsidRPr="00F73657">
        <w:rPr>
          <w:rFonts w:ascii="Times New Roman" w:hAnsi="Times New Roman"/>
          <w:sz w:val="28"/>
          <w:szCs w:val="28"/>
          <w:lang w:eastAsia="ru-RU"/>
        </w:rPr>
        <w:t xml:space="preserve"> уровня знаний детей по окончанию старшей группы. Диагностика ведется во всех областях: геометрические фигуры, цвет, счет, соотношение количества предметов, ориентировка в пространстве, ориентировка во времени, сравнение предметов, понимание и использование предложно-падежных конструкций, согласование числительных с существительными. Выявляются знания детей в счете до 10 и обратно; освоение образа числа с цифрой и количеством.</w:t>
      </w:r>
    </w:p>
    <w:p w:rsidR="00EE77CC" w:rsidRPr="00F73657" w:rsidRDefault="00EE77CC" w:rsidP="00F73657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3BF9" w:rsidRPr="00F73657" w:rsidRDefault="00863BF9" w:rsidP="00863BF9">
      <w:pPr>
        <w:jc w:val="both"/>
        <w:rPr>
          <w:rFonts w:ascii="Times New Roman" w:hAnsi="Times New Roman"/>
          <w:b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 xml:space="preserve">                          </w:t>
      </w:r>
      <w:r w:rsidRPr="00F73657">
        <w:rPr>
          <w:rFonts w:ascii="Times New Roman" w:hAnsi="Times New Roman"/>
          <w:b/>
          <w:sz w:val="28"/>
          <w:szCs w:val="28"/>
        </w:rPr>
        <w:t>Методическое обеспечение:</w:t>
      </w:r>
    </w:p>
    <w:p w:rsidR="00863BF9" w:rsidRPr="00F73657" w:rsidRDefault="00863BF9" w:rsidP="00863BF9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863BF9" w:rsidRPr="00F73657" w:rsidRDefault="00863BF9" w:rsidP="00863BF9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Носова Е.А. «Логика и математика для дошкольников», библиотека программы Детство, Санкт-Петербург, 2000</w:t>
      </w:r>
    </w:p>
    <w:p w:rsidR="00863BF9" w:rsidRPr="00F73657" w:rsidRDefault="00863BF9" w:rsidP="00863BF9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F73657">
        <w:rPr>
          <w:rFonts w:ascii="Times New Roman" w:hAnsi="Times New Roman"/>
          <w:sz w:val="28"/>
          <w:szCs w:val="28"/>
        </w:rPr>
        <w:t>Колесникова Е.В. «Математика для детей 5 – 6 лет» ТЦ Сфера, 2015</w:t>
      </w:r>
    </w:p>
    <w:p w:rsidR="00863BF9" w:rsidRPr="00F73657" w:rsidRDefault="00863BF9" w:rsidP="00863BF9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Нищева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Н.В. «Программа коррекционно-развивающей работы в логопедической группе детского сада для детей с Общим недоразвитием речи (с 4 до 7 лет)» СПб, «Детство-пресс» 2007</w:t>
      </w:r>
    </w:p>
    <w:p w:rsidR="00863BF9" w:rsidRPr="00F73657" w:rsidRDefault="00863BF9" w:rsidP="00863B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Петерсон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Л.Г.,  Холина Н.П. «Математика для дошкольников» М.,1993</w:t>
      </w:r>
    </w:p>
    <w:p w:rsidR="00863BF9" w:rsidRPr="00F73657" w:rsidRDefault="00863BF9" w:rsidP="00863B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Петерсон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Л.Г.,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Кочемасова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Е.Е. «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Игралочка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ступенька к школе»,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Ювента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, М.,2011</w:t>
      </w:r>
    </w:p>
    <w:p w:rsidR="00863BF9" w:rsidRPr="00F73657" w:rsidRDefault="00863BF9" w:rsidP="00863B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  <w:lang w:eastAsia="ru-RU"/>
        </w:rPr>
        <w:t>Колесникова Е.В. «Демонстрационный материал: Математика для детей 5-6 лет» ТЦ Сфера, М.,2007</w:t>
      </w:r>
    </w:p>
    <w:p w:rsidR="00863BF9" w:rsidRPr="00F73657" w:rsidRDefault="00863BF9" w:rsidP="00863B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Новикова В.П., Тихонова Л.И. "Развивающие игры и занятия с палочками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</w:rPr>
        <w:t>Кюизенера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</w:rPr>
        <w:t>. Раздаточный материал" от 3 до 7 лет, 2008 г.</w:t>
      </w:r>
    </w:p>
    <w:p w:rsidR="00863BF9" w:rsidRPr="00F73657" w:rsidRDefault="00863BF9" w:rsidP="00863BF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>Михайлова З.А. «Игровые занимательные задачи», 2008 г.</w:t>
      </w:r>
    </w:p>
    <w:p w:rsidR="00863BF9" w:rsidRPr="00F73657" w:rsidRDefault="00863BF9" w:rsidP="00863BF9">
      <w:pPr>
        <w:shd w:val="clear" w:color="auto" w:fill="FFFFFF"/>
        <w:spacing w:after="0" w:line="240" w:lineRule="auto"/>
        <w:ind w:left="4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657">
        <w:rPr>
          <w:rFonts w:ascii="Times New Roman" w:hAnsi="Times New Roman"/>
          <w:color w:val="000000"/>
          <w:sz w:val="28"/>
          <w:szCs w:val="28"/>
        </w:rPr>
        <w:t xml:space="preserve">Под ред. Б. Б. </w:t>
      </w:r>
      <w:proofErr w:type="spellStart"/>
      <w:r w:rsidRPr="00F73657">
        <w:rPr>
          <w:rFonts w:ascii="Times New Roman" w:hAnsi="Times New Roman"/>
          <w:color w:val="000000"/>
          <w:sz w:val="28"/>
          <w:szCs w:val="28"/>
        </w:rPr>
        <w:t>Финкельнтейн</w:t>
      </w:r>
      <w:proofErr w:type="spellEnd"/>
      <w:r w:rsidRPr="00F73657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73657">
        <w:rPr>
          <w:rFonts w:ascii="Times New Roman" w:hAnsi="Times New Roman"/>
          <w:color w:val="000000"/>
          <w:sz w:val="28"/>
          <w:szCs w:val="28"/>
        </w:rPr>
        <w:t>С-Пб</w:t>
      </w:r>
      <w:proofErr w:type="gramEnd"/>
      <w:r w:rsidRPr="00F73657">
        <w:rPr>
          <w:rFonts w:ascii="Times New Roman" w:hAnsi="Times New Roman"/>
          <w:color w:val="000000"/>
          <w:sz w:val="28"/>
          <w:szCs w:val="28"/>
        </w:rPr>
        <w:t>, ООО «Корвет», 2001 г. «Давайте вместе поиграем».</w:t>
      </w:r>
    </w:p>
    <w:p w:rsidR="00863BF9" w:rsidRPr="00F73657" w:rsidRDefault="00863BF9" w:rsidP="00863BF9">
      <w:pPr>
        <w:jc w:val="both"/>
        <w:rPr>
          <w:rFonts w:ascii="Times New Roman" w:hAnsi="Times New Roman"/>
          <w:b/>
          <w:sz w:val="28"/>
          <w:szCs w:val="28"/>
        </w:rPr>
      </w:pPr>
    </w:p>
    <w:p w:rsidR="00EE77CC" w:rsidRPr="00F73657" w:rsidRDefault="00EE77CC" w:rsidP="00F73657">
      <w:pPr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EE77CC" w:rsidRPr="00F73657" w:rsidSect="00E603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2A3A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3F0A7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E676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FB630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67E48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0E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3A3E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B142F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283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7EE8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01496"/>
    <w:multiLevelType w:val="hybridMultilevel"/>
    <w:tmpl w:val="621C5AC8"/>
    <w:lvl w:ilvl="0" w:tplc="DBF29598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>
    <w:nsid w:val="053F6F20"/>
    <w:multiLevelType w:val="hybridMultilevel"/>
    <w:tmpl w:val="89F041E4"/>
    <w:lvl w:ilvl="0" w:tplc="CF50EC08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2">
    <w:nsid w:val="05931A49"/>
    <w:multiLevelType w:val="hybridMultilevel"/>
    <w:tmpl w:val="BA4A1EC4"/>
    <w:lvl w:ilvl="0" w:tplc="95869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9984190"/>
    <w:multiLevelType w:val="multilevel"/>
    <w:tmpl w:val="F96E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A477C8"/>
    <w:multiLevelType w:val="hybridMultilevel"/>
    <w:tmpl w:val="53E260E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0C025FCC"/>
    <w:multiLevelType w:val="hybridMultilevel"/>
    <w:tmpl w:val="FBA0EBE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D7461DD0">
      <w:numFmt w:val="bullet"/>
      <w:lvlText w:val="•"/>
      <w:lvlJc w:val="left"/>
      <w:pPr>
        <w:ind w:left="1156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19935B43"/>
    <w:multiLevelType w:val="hybridMultilevel"/>
    <w:tmpl w:val="C0341CD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1A5C748A"/>
    <w:multiLevelType w:val="hybridMultilevel"/>
    <w:tmpl w:val="6786D86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1C005A1C"/>
    <w:multiLevelType w:val="hybridMultilevel"/>
    <w:tmpl w:val="438EF57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1FC46A5B"/>
    <w:multiLevelType w:val="hybridMultilevel"/>
    <w:tmpl w:val="04EE679C"/>
    <w:lvl w:ilvl="0" w:tplc="0A0A9F9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0">
    <w:nsid w:val="21F602B4"/>
    <w:multiLevelType w:val="hybridMultilevel"/>
    <w:tmpl w:val="6E0AF9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A0F3F65"/>
    <w:multiLevelType w:val="hybridMultilevel"/>
    <w:tmpl w:val="DE38AA2C"/>
    <w:lvl w:ilvl="0" w:tplc="4760AF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2E2D3F03"/>
    <w:multiLevelType w:val="hybridMultilevel"/>
    <w:tmpl w:val="992E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1F133D5"/>
    <w:multiLevelType w:val="multilevel"/>
    <w:tmpl w:val="4178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A7609C"/>
    <w:multiLevelType w:val="hybridMultilevel"/>
    <w:tmpl w:val="0C7C5C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EB739D9"/>
    <w:multiLevelType w:val="multilevel"/>
    <w:tmpl w:val="EE32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041DB9"/>
    <w:multiLevelType w:val="hybridMultilevel"/>
    <w:tmpl w:val="38BA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9A7AD2"/>
    <w:multiLevelType w:val="hybridMultilevel"/>
    <w:tmpl w:val="2E6C3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CD156F"/>
    <w:multiLevelType w:val="hybridMultilevel"/>
    <w:tmpl w:val="E9DAF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BB4178"/>
    <w:multiLevelType w:val="hybridMultilevel"/>
    <w:tmpl w:val="AB80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794A16"/>
    <w:multiLevelType w:val="hybridMultilevel"/>
    <w:tmpl w:val="069833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F38340C"/>
    <w:multiLevelType w:val="hybridMultilevel"/>
    <w:tmpl w:val="CF881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4E0621"/>
    <w:multiLevelType w:val="multilevel"/>
    <w:tmpl w:val="9BF6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DE110B8"/>
    <w:multiLevelType w:val="multilevel"/>
    <w:tmpl w:val="1306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CE5F37"/>
    <w:multiLevelType w:val="hybridMultilevel"/>
    <w:tmpl w:val="077A322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>
    <w:nsid w:val="7875680C"/>
    <w:multiLevelType w:val="multilevel"/>
    <w:tmpl w:val="B3A0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958665F"/>
    <w:multiLevelType w:val="hybridMultilevel"/>
    <w:tmpl w:val="9D7C3F56"/>
    <w:lvl w:ilvl="0" w:tplc="37E0DEEC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20"/>
  </w:num>
  <w:num w:numId="2">
    <w:abstractNumId w:val="26"/>
  </w:num>
  <w:num w:numId="3">
    <w:abstractNumId w:val="21"/>
  </w:num>
  <w:num w:numId="4">
    <w:abstractNumId w:val="24"/>
  </w:num>
  <w:num w:numId="5">
    <w:abstractNumId w:val="36"/>
  </w:num>
  <w:num w:numId="6">
    <w:abstractNumId w:val="14"/>
  </w:num>
  <w:num w:numId="7">
    <w:abstractNumId w:val="15"/>
  </w:num>
  <w:num w:numId="8">
    <w:abstractNumId w:val="34"/>
  </w:num>
  <w:num w:numId="9">
    <w:abstractNumId w:val="31"/>
  </w:num>
  <w:num w:numId="10">
    <w:abstractNumId w:val="16"/>
  </w:num>
  <w:num w:numId="11">
    <w:abstractNumId w:val="29"/>
  </w:num>
  <w:num w:numId="12">
    <w:abstractNumId w:val="28"/>
  </w:num>
  <w:num w:numId="13">
    <w:abstractNumId w:val="33"/>
  </w:num>
  <w:num w:numId="14">
    <w:abstractNumId w:val="27"/>
  </w:num>
  <w:num w:numId="15">
    <w:abstractNumId w:val="22"/>
  </w:num>
  <w:num w:numId="16">
    <w:abstractNumId w:val="18"/>
  </w:num>
  <w:num w:numId="17">
    <w:abstractNumId w:val="30"/>
  </w:num>
  <w:num w:numId="18">
    <w:abstractNumId w:val="17"/>
  </w:num>
  <w:num w:numId="19">
    <w:abstractNumId w:val="10"/>
  </w:num>
  <w:num w:numId="20">
    <w:abstractNumId w:val="25"/>
  </w:num>
  <w:num w:numId="21">
    <w:abstractNumId w:val="35"/>
  </w:num>
  <w:num w:numId="22">
    <w:abstractNumId w:val="11"/>
  </w:num>
  <w:num w:numId="23">
    <w:abstractNumId w:val="19"/>
  </w:num>
  <w:num w:numId="24">
    <w:abstractNumId w:val="23"/>
  </w:num>
  <w:num w:numId="25">
    <w:abstractNumId w:val="32"/>
  </w:num>
  <w:num w:numId="26">
    <w:abstractNumId w:val="13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E15"/>
    <w:rsid w:val="0000679C"/>
    <w:rsid w:val="000130A2"/>
    <w:rsid w:val="00014FF4"/>
    <w:rsid w:val="00037288"/>
    <w:rsid w:val="00062083"/>
    <w:rsid w:val="00064D81"/>
    <w:rsid w:val="000658AF"/>
    <w:rsid w:val="00067C3A"/>
    <w:rsid w:val="000A791B"/>
    <w:rsid w:val="000B23AD"/>
    <w:rsid w:val="000E7A48"/>
    <w:rsid w:val="000F5588"/>
    <w:rsid w:val="001030F5"/>
    <w:rsid w:val="00126177"/>
    <w:rsid w:val="00172FA4"/>
    <w:rsid w:val="00184E0F"/>
    <w:rsid w:val="001A4F64"/>
    <w:rsid w:val="001B071D"/>
    <w:rsid w:val="001B3E15"/>
    <w:rsid w:val="001C6FE5"/>
    <w:rsid w:val="001E79ED"/>
    <w:rsid w:val="001F04B1"/>
    <w:rsid w:val="001F1283"/>
    <w:rsid w:val="001F59ED"/>
    <w:rsid w:val="00220D29"/>
    <w:rsid w:val="00220D36"/>
    <w:rsid w:val="0023048D"/>
    <w:rsid w:val="00237E49"/>
    <w:rsid w:val="00261935"/>
    <w:rsid w:val="00263116"/>
    <w:rsid w:val="00282B64"/>
    <w:rsid w:val="002B22D7"/>
    <w:rsid w:val="002B338D"/>
    <w:rsid w:val="002B52EB"/>
    <w:rsid w:val="002D34E9"/>
    <w:rsid w:val="002D6493"/>
    <w:rsid w:val="002F1D2D"/>
    <w:rsid w:val="0030116F"/>
    <w:rsid w:val="003545E6"/>
    <w:rsid w:val="0037017B"/>
    <w:rsid w:val="00377387"/>
    <w:rsid w:val="003C438B"/>
    <w:rsid w:val="003D08A9"/>
    <w:rsid w:val="003D2CD8"/>
    <w:rsid w:val="003F6AE4"/>
    <w:rsid w:val="00407BF2"/>
    <w:rsid w:val="0043297B"/>
    <w:rsid w:val="004379A1"/>
    <w:rsid w:val="0044204C"/>
    <w:rsid w:val="004503DB"/>
    <w:rsid w:val="00461F5B"/>
    <w:rsid w:val="0046295A"/>
    <w:rsid w:val="00472B56"/>
    <w:rsid w:val="00483AE0"/>
    <w:rsid w:val="004A4622"/>
    <w:rsid w:val="004D5B3D"/>
    <w:rsid w:val="004E05F1"/>
    <w:rsid w:val="004E0C61"/>
    <w:rsid w:val="005057F0"/>
    <w:rsid w:val="00507837"/>
    <w:rsid w:val="005102F5"/>
    <w:rsid w:val="00517D10"/>
    <w:rsid w:val="00526B0F"/>
    <w:rsid w:val="005358B8"/>
    <w:rsid w:val="00537267"/>
    <w:rsid w:val="005426A3"/>
    <w:rsid w:val="00552575"/>
    <w:rsid w:val="00553A9A"/>
    <w:rsid w:val="00561986"/>
    <w:rsid w:val="00561D07"/>
    <w:rsid w:val="005707FE"/>
    <w:rsid w:val="00597EB4"/>
    <w:rsid w:val="005A7683"/>
    <w:rsid w:val="005B06E3"/>
    <w:rsid w:val="005B67A4"/>
    <w:rsid w:val="005D61CA"/>
    <w:rsid w:val="005E1B7E"/>
    <w:rsid w:val="00600793"/>
    <w:rsid w:val="0063570E"/>
    <w:rsid w:val="00640E80"/>
    <w:rsid w:val="006633CA"/>
    <w:rsid w:val="0066674C"/>
    <w:rsid w:val="00682D1C"/>
    <w:rsid w:val="006B2C61"/>
    <w:rsid w:val="006B4C8E"/>
    <w:rsid w:val="006C003D"/>
    <w:rsid w:val="006E1D0E"/>
    <w:rsid w:val="006E2A7A"/>
    <w:rsid w:val="006F2869"/>
    <w:rsid w:val="00707019"/>
    <w:rsid w:val="00707596"/>
    <w:rsid w:val="00713872"/>
    <w:rsid w:val="0076252F"/>
    <w:rsid w:val="00766095"/>
    <w:rsid w:val="00797C57"/>
    <w:rsid w:val="007F0749"/>
    <w:rsid w:val="007F1456"/>
    <w:rsid w:val="007F4399"/>
    <w:rsid w:val="00811BEF"/>
    <w:rsid w:val="00833046"/>
    <w:rsid w:val="008572D6"/>
    <w:rsid w:val="00863BF9"/>
    <w:rsid w:val="0087379E"/>
    <w:rsid w:val="00875894"/>
    <w:rsid w:val="008A1DD1"/>
    <w:rsid w:val="008A30F2"/>
    <w:rsid w:val="008A461D"/>
    <w:rsid w:val="008D0852"/>
    <w:rsid w:val="008D2D5F"/>
    <w:rsid w:val="009045ED"/>
    <w:rsid w:val="00904B62"/>
    <w:rsid w:val="009063FB"/>
    <w:rsid w:val="0091133C"/>
    <w:rsid w:val="0091294A"/>
    <w:rsid w:val="00913555"/>
    <w:rsid w:val="00921F64"/>
    <w:rsid w:val="00935934"/>
    <w:rsid w:val="00950F10"/>
    <w:rsid w:val="00961081"/>
    <w:rsid w:val="0097443D"/>
    <w:rsid w:val="00982466"/>
    <w:rsid w:val="00983D0F"/>
    <w:rsid w:val="00986078"/>
    <w:rsid w:val="0099616F"/>
    <w:rsid w:val="009C02D6"/>
    <w:rsid w:val="009D43D9"/>
    <w:rsid w:val="00A31853"/>
    <w:rsid w:val="00A32E1E"/>
    <w:rsid w:val="00A424C3"/>
    <w:rsid w:val="00A51494"/>
    <w:rsid w:val="00A53A53"/>
    <w:rsid w:val="00A60EC3"/>
    <w:rsid w:val="00A71F1D"/>
    <w:rsid w:val="00A74417"/>
    <w:rsid w:val="00A97A75"/>
    <w:rsid w:val="00AD7788"/>
    <w:rsid w:val="00AF3003"/>
    <w:rsid w:val="00B053A0"/>
    <w:rsid w:val="00B20C48"/>
    <w:rsid w:val="00B34A2B"/>
    <w:rsid w:val="00B363D4"/>
    <w:rsid w:val="00B45FB0"/>
    <w:rsid w:val="00B67B9B"/>
    <w:rsid w:val="00B84775"/>
    <w:rsid w:val="00B949C6"/>
    <w:rsid w:val="00BB47A9"/>
    <w:rsid w:val="00BB59F8"/>
    <w:rsid w:val="00BC531F"/>
    <w:rsid w:val="00BD0991"/>
    <w:rsid w:val="00BE26D0"/>
    <w:rsid w:val="00BF1586"/>
    <w:rsid w:val="00BF1689"/>
    <w:rsid w:val="00C26522"/>
    <w:rsid w:val="00C50005"/>
    <w:rsid w:val="00C76CF1"/>
    <w:rsid w:val="00CB4810"/>
    <w:rsid w:val="00CD058D"/>
    <w:rsid w:val="00CD3D73"/>
    <w:rsid w:val="00D40028"/>
    <w:rsid w:val="00D4699B"/>
    <w:rsid w:val="00D66B1A"/>
    <w:rsid w:val="00D755D8"/>
    <w:rsid w:val="00D75951"/>
    <w:rsid w:val="00D76CBD"/>
    <w:rsid w:val="00D77583"/>
    <w:rsid w:val="00D93B8F"/>
    <w:rsid w:val="00D949F1"/>
    <w:rsid w:val="00DB56FC"/>
    <w:rsid w:val="00DB7C76"/>
    <w:rsid w:val="00DD0002"/>
    <w:rsid w:val="00DD1E15"/>
    <w:rsid w:val="00DD27D1"/>
    <w:rsid w:val="00DD7CFC"/>
    <w:rsid w:val="00DE2936"/>
    <w:rsid w:val="00DF056D"/>
    <w:rsid w:val="00E02FB9"/>
    <w:rsid w:val="00E04E10"/>
    <w:rsid w:val="00E1721A"/>
    <w:rsid w:val="00E3196C"/>
    <w:rsid w:val="00E36775"/>
    <w:rsid w:val="00E55233"/>
    <w:rsid w:val="00E6038D"/>
    <w:rsid w:val="00E948C3"/>
    <w:rsid w:val="00EA354D"/>
    <w:rsid w:val="00EA539D"/>
    <w:rsid w:val="00EB3DB7"/>
    <w:rsid w:val="00ED3417"/>
    <w:rsid w:val="00EE77CC"/>
    <w:rsid w:val="00EF2A0E"/>
    <w:rsid w:val="00EF7865"/>
    <w:rsid w:val="00F136F0"/>
    <w:rsid w:val="00F15694"/>
    <w:rsid w:val="00F20E3B"/>
    <w:rsid w:val="00F30C33"/>
    <w:rsid w:val="00F43D30"/>
    <w:rsid w:val="00F461A2"/>
    <w:rsid w:val="00F56423"/>
    <w:rsid w:val="00F61D03"/>
    <w:rsid w:val="00F73657"/>
    <w:rsid w:val="00F737AD"/>
    <w:rsid w:val="00F922AE"/>
    <w:rsid w:val="00FA67D1"/>
    <w:rsid w:val="00FC7254"/>
    <w:rsid w:val="00FC75E2"/>
    <w:rsid w:val="00FD35A2"/>
    <w:rsid w:val="00FD3EBE"/>
    <w:rsid w:val="00FF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F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D3D7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qFormat/>
    <w:rsid w:val="00CD3D7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9"/>
    <w:qFormat/>
    <w:rsid w:val="00CD3D7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CD3D7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CD3D73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/>
    </w:rPr>
  </w:style>
  <w:style w:type="paragraph" w:styleId="6">
    <w:name w:val="heading 6"/>
    <w:basedOn w:val="a"/>
    <w:next w:val="a"/>
    <w:link w:val="60"/>
    <w:uiPriority w:val="99"/>
    <w:qFormat/>
    <w:rsid w:val="00CD3D73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CD3D73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CD3D73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CD3D73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D3D7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CD3D7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D3D73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semiHidden/>
    <w:locked/>
    <w:rsid w:val="00CD3D73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CD3D73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semiHidden/>
    <w:locked/>
    <w:rsid w:val="00CD3D73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CD3D73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CD3D73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CD3D73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CD3D7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CD3D73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/>
    </w:rPr>
  </w:style>
  <w:style w:type="character" w:customStyle="1" w:styleId="a5">
    <w:name w:val="Название Знак"/>
    <w:link w:val="a4"/>
    <w:uiPriority w:val="99"/>
    <w:locked/>
    <w:rsid w:val="00CD3D73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CD3D7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/>
    </w:rPr>
  </w:style>
  <w:style w:type="character" w:customStyle="1" w:styleId="a7">
    <w:name w:val="Подзаголовок Знак"/>
    <w:link w:val="a6"/>
    <w:uiPriority w:val="99"/>
    <w:locked/>
    <w:rsid w:val="00CD3D7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99"/>
    <w:qFormat/>
    <w:rsid w:val="00CD3D73"/>
    <w:rPr>
      <w:rFonts w:cs="Times New Roman"/>
      <w:b/>
      <w:bCs/>
    </w:rPr>
  </w:style>
  <w:style w:type="character" w:styleId="a9">
    <w:name w:val="Emphasis"/>
    <w:uiPriority w:val="99"/>
    <w:qFormat/>
    <w:rsid w:val="00CD3D73"/>
    <w:rPr>
      <w:rFonts w:cs="Times New Roman"/>
      <w:i/>
      <w:iCs/>
    </w:rPr>
  </w:style>
  <w:style w:type="paragraph" w:styleId="aa">
    <w:name w:val="No Spacing"/>
    <w:uiPriority w:val="99"/>
    <w:qFormat/>
    <w:rsid w:val="00CD3D73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CD3D73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CD3D73"/>
    <w:rPr>
      <w:i/>
      <w:iCs/>
      <w:color w:val="000000"/>
      <w:sz w:val="20"/>
      <w:szCs w:val="20"/>
      <w:lang/>
    </w:rPr>
  </w:style>
  <w:style w:type="character" w:customStyle="1" w:styleId="22">
    <w:name w:val="Цитата 2 Знак"/>
    <w:link w:val="21"/>
    <w:uiPriority w:val="99"/>
    <w:locked/>
    <w:rsid w:val="00CD3D73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CD3D7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/>
    </w:rPr>
  </w:style>
  <w:style w:type="character" w:customStyle="1" w:styleId="ad">
    <w:name w:val="Выделенная цитата Знак"/>
    <w:link w:val="ac"/>
    <w:uiPriority w:val="99"/>
    <w:locked/>
    <w:rsid w:val="00CD3D73"/>
    <w:rPr>
      <w:rFonts w:cs="Times New Roman"/>
      <w:b/>
      <w:bCs/>
      <w:i/>
      <w:iCs/>
      <w:color w:val="4F81BD"/>
    </w:rPr>
  </w:style>
  <w:style w:type="character" w:styleId="ae">
    <w:name w:val="Subtle Emphasis"/>
    <w:uiPriority w:val="99"/>
    <w:qFormat/>
    <w:rsid w:val="00CD3D73"/>
    <w:rPr>
      <w:rFonts w:cs="Times New Roman"/>
      <w:i/>
      <w:iCs/>
      <w:color w:val="808080"/>
    </w:rPr>
  </w:style>
  <w:style w:type="character" w:styleId="af">
    <w:name w:val="Intense Emphasis"/>
    <w:uiPriority w:val="99"/>
    <w:qFormat/>
    <w:rsid w:val="00CD3D73"/>
    <w:rPr>
      <w:rFonts w:cs="Times New Roman"/>
      <w:b/>
      <w:bCs/>
      <w:i/>
      <w:iCs/>
      <w:color w:val="4F81BD"/>
    </w:rPr>
  </w:style>
  <w:style w:type="character" w:styleId="af0">
    <w:name w:val="Subtle Reference"/>
    <w:uiPriority w:val="99"/>
    <w:qFormat/>
    <w:rsid w:val="00CD3D73"/>
    <w:rPr>
      <w:rFonts w:cs="Times New Roman"/>
      <w:smallCaps/>
      <w:color w:val="C0504D"/>
      <w:u w:val="single"/>
    </w:rPr>
  </w:style>
  <w:style w:type="character" w:styleId="af1">
    <w:name w:val="Intense Reference"/>
    <w:uiPriority w:val="99"/>
    <w:qFormat/>
    <w:rsid w:val="00CD3D73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uiPriority w:val="99"/>
    <w:qFormat/>
    <w:rsid w:val="00CD3D73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CD3D73"/>
    <w:pPr>
      <w:outlineLvl w:val="9"/>
    </w:pPr>
  </w:style>
  <w:style w:type="table" w:styleId="af4">
    <w:name w:val="Table Grid"/>
    <w:basedOn w:val="a1"/>
    <w:uiPriority w:val="99"/>
    <w:rsid w:val="00857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rsid w:val="00A97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F2A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3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1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Admin</cp:lastModifiedBy>
  <cp:revision>47</cp:revision>
  <cp:lastPrinted>2025-10-14T13:42:00Z</cp:lastPrinted>
  <dcterms:created xsi:type="dcterms:W3CDTF">2013-09-13T15:43:00Z</dcterms:created>
  <dcterms:modified xsi:type="dcterms:W3CDTF">2025-10-14T13:42:00Z</dcterms:modified>
</cp:coreProperties>
</file>