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89" w:rsidRDefault="00C74C89" w:rsidP="00C74C89">
      <w:pPr>
        <w:suppressAutoHyphens/>
        <w:ind w:right="48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МУНИЦИПАЛЬНОЕ БЮДЖЕТНОЕ ДОШКОЛЬНОЕ ОБРАЗОВАТЕЛЬНОЕ</w:t>
      </w:r>
    </w:p>
    <w:p w:rsidR="00C74C89" w:rsidRDefault="00C74C89" w:rsidP="00C74C89">
      <w:pPr>
        <w:suppressAutoHyphens/>
        <w:ind w:right="48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УЧРЕЖДЕНИЕ «ДЕТСКИЙ САД  «РУЧЕЕК»  Г. ШЕЛКОВСКАЯ»</w:t>
      </w:r>
    </w:p>
    <w:p w:rsidR="00C74C89" w:rsidRDefault="00C74C89" w:rsidP="00C74C89">
      <w:pPr>
        <w:suppressAutoHyphens/>
        <w:ind w:right="48"/>
        <w:jc w:val="center"/>
        <w:rPr>
          <w:b/>
          <w:sz w:val="28"/>
          <w:szCs w:val="28"/>
          <w:lang w:eastAsia="ar-SA"/>
        </w:rPr>
      </w:pPr>
    </w:p>
    <w:tbl>
      <w:tblPr>
        <w:tblW w:w="10098" w:type="dxa"/>
        <w:tblLayout w:type="fixed"/>
        <w:tblLook w:val="04A0"/>
      </w:tblPr>
      <w:tblGrid>
        <w:gridCol w:w="5704"/>
        <w:gridCol w:w="4394"/>
      </w:tblGrid>
      <w:tr w:rsidR="00C74C89" w:rsidRPr="00236B08" w:rsidTr="00C74C89">
        <w:trPr>
          <w:trHeight w:val="1837"/>
        </w:trPr>
        <w:tc>
          <w:tcPr>
            <w:tcW w:w="5704" w:type="dxa"/>
            <w:shd w:val="clear" w:color="auto" w:fill="auto"/>
          </w:tcPr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proofErr w:type="gramStart"/>
            <w:r w:rsidRPr="00236B08">
              <w:rPr>
                <w:rFonts w:eastAsia="Arial Unicode MS"/>
                <w:sz w:val="28"/>
                <w:szCs w:val="28"/>
              </w:rPr>
              <w:t>ПРИНЯТ</w:t>
            </w:r>
            <w:proofErr w:type="gramEnd"/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ind w:left="5103" w:hanging="5103"/>
              <w:rPr>
                <w:rFonts w:eastAsia="Arial Unicode MS"/>
                <w:sz w:val="28"/>
                <w:szCs w:val="28"/>
              </w:rPr>
            </w:pPr>
            <w:r w:rsidRPr="00236B08">
              <w:rPr>
                <w:rFonts w:eastAsia="Arial Unicode MS"/>
                <w:sz w:val="28"/>
                <w:szCs w:val="28"/>
              </w:rPr>
              <w:t>на заседании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ind w:left="5103" w:hanging="5103"/>
              <w:rPr>
                <w:rFonts w:eastAsia="Arial Unicode MS"/>
                <w:sz w:val="28"/>
                <w:szCs w:val="28"/>
              </w:rPr>
            </w:pPr>
            <w:r w:rsidRPr="00236B08">
              <w:rPr>
                <w:sz w:val="28"/>
                <w:szCs w:val="28"/>
                <w:lang w:eastAsia="en-US" w:bidi="en-US"/>
              </w:rPr>
              <w:t>педагогического совета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ind w:left="5103" w:hanging="5103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(протокол от 26.08.2025</w:t>
            </w:r>
            <w:r w:rsidRPr="00236B08">
              <w:rPr>
                <w:rFonts w:eastAsia="Arial Unicode MS"/>
                <w:sz w:val="28"/>
                <w:szCs w:val="28"/>
              </w:rPr>
              <w:t>г.№ 1)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shd w:val="clear" w:color="auto" w:fill="auto"/>
          </w:tcPr>
          <w:p w:rsidR="00C74C89" w:rsidRPr="00236B08" w:rsidRDefault="00C74C89" w:rsidP="00C74C89">
            <w:pPr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УТВЕРЖДЕН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236B08">
              <w:rPr>
                <w:rFonts w:eastAsia="Arial Unicode MS"/>
                <w:sz w:val="28"/>
                <w:szCs w:val="28"/>
              </w:rPr>
              <w:t xml:space="preserve">приказом МБДОУ 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 w:rsidRPr="00236B08">
              <w:rPr>
                <w:rFonts w:eastAsia="Arial Unicode MS"/>
                <w:sz w:val="28"/>
                <w:szCs w:val="28"/>
              </w:rPr>
              <w:t xml:space="preserve">«ДЕТСКИЙ САД «РУЧЕЕК» 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</w:t>
            </w:r>
            <w:r w:rsidRPr="00236B08">
              <w:rPr>
                <w:rFonts w:eastAsia="Arial Unicode MS"/>
                <w:sz w:val="28"/>
                <w:szCs w:val="28"/>
              </w:rPr>
              <w:t xml:space="preserve">. ШЕЛКОВСКАЯ» </w:t>
            </w:r>
          </w:p>
          <w:p w:rsidR="00C74C89" w:rsidRPr="00236B08" w:rsidRDefault="00C74C89" w:rsidP="00C74C89">
            <w:pPr>
              <w:tabs>
                <w:tab w:val="left" w:pos="567"/>
              </w:tabs>
              <w:adjustRightInd w:val="0"/>
              <w:jc w:val="both"/>
              <w:rPr>
                <w:rFonts w:eastAsia="Arial Unicode MS"/>
                <w:sz w:val="28"/>
                <w:szCs w:val="28"/>
                <w:u w:val="single"/>
              </w:rPr>
            </w:pPr>
            <w:r w:rsidRPr="00236B08">
              <w:rPr>
                <w:rFonts w:eastAsia="Arial Unicode MS"/>
                <w:sz w:val="28"/>
                <w:szCs w:val="28"/>
                <w:u w:val="single"/>
              </w:rPr>
              <w:t xml:space="preserve">от </w:t>
            </w:r>
            <w:r>
              <w:rPr>
                <w:rFonts w:eastAsia="Arial Unicode MS"/>
                <w:sz w:val="28"/>
                <w:szCs w:val="28"/>
                <w:u w:val="single"/>
              </w:rPr>
              <w:t>26.08.2025г. № 44</w:t>
            </w:r>
            <w:r w:rsidRPr="00236B08">
              <w:rPr>
                <w:rFonts w:eastAsia="Arial Unicode MS"/>
                <w:sz w:val="28"/>
                <w:szCs w:val="28"/>
                <w:u w:val="single"/>
              </w:rPr>
              <w:t>-ОД</w:t>
            </w:r>
          </w:p>
          <w:p w:rsidR="00C74C89" w:rsidRPr="00236B08" w:rsidRDefault="00C74C89" w:rsidP="00C74C89">
            <w:pPr>
              <w:ind w:right="75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74C89" w:rsidRPr="00971DB4" w:rsidRDefault="00C74C89" w:rsidP="00C74C89">
      <w:pPr>
        <w:spacing w:line="360" w:lineRule="auto"/>
        <w:jc w:val="center"/>
        <w:rPr>
          <w:b/>
          <w:sz w:val="36"/>
          <w:szCs w:val="36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36"/>
          <w:szCs w:val="36"/>
        </w:rPr>
      </w:pPr>
    </w:p>
    <w:p w:rsidR="00C74C89" w:rsidRDefault="00C74C89" w:rsidP="00C74C89">
      <w:pPr>
        <w:spacing w:line="360" w:lineRule="auto"/>
        <w:jc w:val="center"/>
        <w:rPr>
          <w:b/>
          <w:sz w:val="36"/>
          <w:szCs w:val="36"/>
        </w:rPr>
      </w:pPr>
    </w:p>
    <w:p w:rsidR="00C74C89" w:rsidRPr="00971DB4" w:rsidRDefault="00C74C89" w:rsidP="00C74C89">
      <w:pPr>
        <w:spacing w:line="360" w:lineRule="auto"/>
        <w:rPr>
          <w:b/>
          <w:sz w:val="36"/>
          <w:szCs w:val="36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40"/>
        </w:rPr>
      </w:pPr>
      <w:r w:rsidRPr="00971DB4">
        <w:rPr>
          <w:b/>
          <w:sz w:val="28"/>
          <w:szCs w:val="40"/>
        </w:rPr>
        <w:t>АДАПТИРОВАНН</w:t>
      </w:r>
      <w:r>
        <w:rPr>
          <w:b/>
          <w:sz w:val="28"/>
          <w:szCs w:val="40"/>
        </w:rPr>
        <w:t>АЯ</w:t>
      </w:r>
      <w:r w:rsidRPr="00971DB4">
        <w:rPr>
          <w:b/>
          <w:sz w:val="28"/>
          <w:szCs w:val="40"/>
        </w:rPr>
        <w:t xml:space="preserve"> ОСНОВН</w:t>
      </w:r>
      <w:r>
        <w:rPr>
          <w:b/>
          <w:sz w:val="28"/>
          <w:szCs w:val="40"/>
        </w:rPr>
        <w:t>АЯ</w:t>
      </w:r>
      <w:r w:rsidRPr="00971DB4">
        <w:rPr>
          <w:b/>
          <w:sz w:val="28"/>
          <w:szCs w:val="40"/>
        </w:rPr>
        <w:t xml:space="preserve"> </w:t>
      </w:r>
    </w:p>
    <w:p w:rsidR="00C74C89" w:rsidRDefault="00C74C89" w:rsidP="00C74C89">
      <w:pPr>
        <w:spacing w:line="360" w:lineRule="auto"/>
        <w:jc w:val="center"/>
        <w:rPr>
          <w:b/>
          <w:sz w:val="28"/>
          <w:szCs w:val="40"/>
        </w:rPr>
      </w:pPr>
      <w:r w:rsidRPr="00971DB4">
        <w:rPr>
          <w:b/>
          <w:sz w:val="28"/>
          <w:szCs w:val="40"/>
        </w:rPr>
        <w:t>ОБРАЗОВАТЕЛЬН</w:t>
      </w:r>
      <w:r>
        <w:rPr>
          <w:b/>
          <w:sz w:val="28"/>
          <w:szCs w:val="40"/>
        </w:rPr>
        <w:t>АЯ</w:t>
      </w:r>
      <w:r w:rsidRPr="00971DB4">
        <w:rPr>
          <w:b/>
          <w:sz w:val="28"/>
          <w:szCs w:val="40"/>
        </w:rPr>
        <w:t xml:space="preserve"> ПРОГРАММ</w:t>
      </w:r>
      <w:r>
        <w:rPr>
          <w:b/>
          <w:sz w:val="28"/>
          <w:szCs w:val="40"/>
        </w:rPr>
        <w:t>А</w:t>
      </w:r>
      <w:r w:rsidRPr="00971DB4">
        <w:rPr>
          <w:b/>
          <w:sz w:val="28"/>
          <w:szCs w:val="40"/>
        </w:rPr>
        <w:t xml:space="preserve"> ДОШКОЛЬНОГО ОБРАЗОВАНИЯ </w:t>
      </w:r>
    </w:p>
    <w:p w:rsidR="00C74C89" w:rsidRPr="00971DB4" w:rsidRDefault="00C74C89" w:rsidP="00C74C89">
      <w:pPr>
        <w:spacing w:line="360" w:lineRule="auto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ДЕТЕЙ</w:t>
      </w:r>
      <w:r w:rsidRPr="00971DB4">
        <w:rPr>
          <w:b/>
          <w:sz w:val="28"/>
          <w:szCs w:val="40"/>
        </w:rPr>
        <w:t xml:space="preserve"> С </w:t>
      </w:r>
      <w:r>
        <w:rPr>
          <w:b/>
          <w:sz w:val="28"/>
          <w:szCs w:val="40"/>
        </w:rPr>
        <w:t xml:space="preserve">НАРУШЕНИЯМИ СЛУХА </w:t>
      </w: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Pr="00971DB4" w:rsidRDefault="00C74C89" w:rsidP="00C74C89">
      <w:pPr>
        <w:spacing w:line="360" w:lineRule="auto"/>
        <w:jc w:val="center"/>
        <w:rPr>
          <w:b/>
          <w:sz w:val="40"/>
          <w:szCs w:val="40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C74C89">
      <w:pPr>
        <w:spacing w:line="360" w:lineRule="auto"/>
        <w:jc w:val="center"/>
        <w:rPr>
          <w:b/>
          <w:sz w:val="28"/>
          <w:szCs w:val="28"/>
        </w:rPr>
      </w:pPr>
    </w:p>
    <w:p w:rsidR="00C74C89" w:rsidRDefault="00C74C89" w:rsidP="00F90459">
      <w:pPr>
        <w:pStyle w:val="Heading1"/>
        <w:spacing w:before="76"/>
        <w:ind w:left="0" w:right="1716" w:firstLine="0"/>
        <w:jc w:val="center"/>
      </w:pPr>
      <w:r>
        <w:t>г</w:t>
      </w:r>
      <w:proofErr w:type="gramStart"/>
      <w:r>
        <w:t>.Ш</w:t>
      </w:r>
      <w:proofErr w:type="gramEnd"/>
      <w:r>
        <w:t>елковская-2025г.</w:t>
      </w:r>
    </w:p>
    <w:p w:rsidR="00C74C89" w:rsidRDefault="00C74C89" w:rsidP="00C74C89">
      <w:pPr>
        <w:pStyle w:val="Heading1"/>
        <w:spacing w:before="76"/>
        <w:ind w:left="0" w:right="1716" w:firstLine="0"/>
      </w:pPr>
    </w:p>
    <w:p w:rsidR="00C74C89" w:rsidRDefault="00C74C89" w:rsidP="00C74C89">
      <w:pPr>
        <w:pStyle w:val="Heading1"/>
        <w:spacing w:before="76"/>
        <w:ind w:left="2246" w:right="1716" w:firstLine="0"/>
        <w:jc w:val="center"/>
      </w:pPr>
      <w:r>
        <w:lastRenderedPageBreak/>
        <w:t>Содержание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0"/>
          <w:numId w:val="40"/>
        </w:numPr>
        <w:tabs>
          <w:tab w:val="left" w:pos="2038"/>
          <w:tab w:val="left" w:pos="2039"/>
        </w:tabs>
        <w:ind w:hanging="1081"/>
        <w:rPr>
          <w:b/>
          <w:sz w:val="28"/>
          <w:szCs w:val="28"/>
        </w:rPr>
      </w:pPr>
      <w:r w:rsidRPr="00C74C89">
        <w:rPr>
          <w:b/>
          <w:sz w:val="28"/>
          <w:szCs w:val="28"/>
        </w:rPr>
        <w:t>Целевой</w:t>
      </w:r>
      <w:r w:rsidRPr="00C74C89">
        <w:rPr>
          <w:b/>
          <w:spacing w:val="-2"/>
          <w:sz w:val="28"/>
          <w:szCs w:val="28"/>
        </w:rPr>
        <w:t xml:space="preserve"> </w:t>
      </w:r>
      <w:r w:rsidRPr="00C74C89">
        <w:rPr>
          <w:b/>
          <w:sz w:val="28"/>
          <w:szCs w:val="28"/>
        </w:rPr>
        <w:t>раздел.</w:t>
      </w:r>
    </w:p>
    <w:p w:rsidR="00C74C89" w:rsidRPr="00C74C89" w:rsidRDefault="00C74C89" w:rsidP="00C74C89">
      <w:pPr>
        <w:pStyle w:val="a5"/>
        <w:numPr>
          <w:ilvl w:val="1"/>
          <w:numId w:val="39"/>
        </w:numPr>
        <w:tabs>
          <w:tab w:val="left" w:pos="1810"/>
          <w:tab w:val="left" w:pos="1811"/>
        </w:tabs>
        <w:spacing w:before="160"/>
        <w:ind w:hanging="853"/>
        <w:rPr>
          <w:sz w:val="28"/>
          <w:szCs w:val="28"/>
        </w:rPr>
      </w:pPr>
      <w:r w:rsidRPr="00C74C89">
        <w:rPr>
          <w:sz w:val="28"/>
          <w:szCs w:val="28"/>
        </w:rPr>
        <w:t>Пояснительная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записка</w:t>
      </w:r>
    </w:p>
    <w:p w:rsidR="00C74C89" w:rsidRPr="00C74C89" w:rsidRDefault="00C74C89" w:rsidP="00C74C89">
      <w:pPr>
        <w:tabs>
          <w:tab w:val="left" w:pos="1810"/>
        </w:tabs>
        <w:spacing w:before="163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а)</w:t>
      </w:r>
      <w:r w:rsidRPr="00C74C89">
        <w:rPr>
          <w:sz w:val="28"/>
          <w:szCs w:val="28"/>
        </w:rPr>
        <w:tab/>
        <w:t>цели и задачи реализации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Программы;</w:t>
      </w:r>
    </w:p>
    <w:p w:rsidR="00C74C89" w:rsidRPr="00C74C89" w:rsidRDefault="00C74C89" w:rsidP="00C74C89">
      <w:pPr>
        <w:tabs>
          <w:tab w:val="left" w:pos="1810"/>
        </w:tabs>
        <w:spacing w:before="161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б)</w:t>
      </w:r>
      <w:r w:rsidRPr="00C74C89">
        <w:rPr>
          <w:sz w:val="28"/>
          <w:szCs w:val="28"/>
        </w:rPr>
        <w:tab/>
        <w:t>принципы и подходы к формированию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Программы;</w:t>
      </w:r>
    </w:p>
    <w:p w:rsidR="00C74C89" w:rsidRPr="00C74C89" w:rsidRDefault="00C74C89" w:rsidP="00C74C89">
      <w:pPr>
        <w:tabs>
          <w:tab w:val="left" w:pos="1810"/>
        </w:tabs>
        <w:spacing w:before="160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в)</w:t>
      </w:r>
      <w:r w:rsidRPr="00C74C89">
        <w:rPr>
          <w:sz w:val="28"/>
          <w:szCs w:val="28"/>
        </w:rPr>
        <w:tab/>
        <w:t>характеристика особенностей детей с нарушением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</w:t>
      </w:r>
    </w:p>
    <w:p w:rsidR="00C74C89" w:rsidRPr="00C74C89" w:rsidRDefault="00C74C89" w:rsidP="00C74C89">
      <w:pPr>
        <w:tabs>
          <w:tab w:val="left" w:pos="1810"/>
        </w:tabs>
        <w:spacing w:before="161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г)</w:t>
      </w:r>
      <w:r w:rsidRPr="00C74C89">
        <w:rPr>
          <w:sz w:val="28"/>
          <w:szCs w:val="28"/>
        </w:rPr>
        <w:tab/>
        <w:t>условия обучения и воспитания детей с нарушениями</w:t>
      </w:r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слуха.</w:t>
      </w:r>
    </w:p>
    <w:p w:rsidR="00C74C89" w:rsidRPr="00C74C89" w:rsidRDefault="00C74C89" w:rsidP="00C74C89">
      <w:pPr>
        <w:pStyle w:val="a5"/>
        <w:numPr>
          <w:ilvl w:val="1"/>
          <w:numId w:val="39"/>
        </w:numPr>
        <w:tabs>
          <w:tab w:val="left" w:pos="1810"/>
          <w:tab w:val="left" w:pos="1811"/>
        </w:tabs>
        <w:spacing w:before="163"/>
        <w:ind w:hanging="853"/>
        <w:rPr>
          <w:sz w:val="28"/>
          <w:szCs w:val="28"/>
        </w:rPr>
      </w:pPr>
      <w:r w:rsidRPr="00C74C89">
        <w:rPr>
          <w:sz w:val="28"/>
          <w:szCs w:val="28"/>
        </w:rPr>
        <w:t>Планируемые результаты освоения Программы.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spacing w:before="10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1"/>
        <w:numPr>
          <w:ilvl w:val="0"/>
          <w:numId w:val="40"/>
        </w:numPr>
        <w:tabs>
          <w:tab w:val="left" w:pos="1810"/>
          <w:tab w:val="left" w:pos="1811"/>
        </w:tabs>
        <w:ind w:left="1810" w:hanging="853"/>
      </w:pPr>
      <w:r w:rsidRPr="00C74C89">
        <w:t>Содержательный</w:t>
      </w:r>
      <w:r w:rsidRPr="00C74C89">
        <w:rPr>
          <w:spacing w:val="-2"/>
        </w:rPr>
        <w:t xml:space="preserve"> </w:t>
      </w:r>
      <w:r w:rsidRPr="00C74C89">
        <w:t>раздел.</w:t>
      </w:r>
    </w:p>
    <w:p w:rsidR="00C74C89" w:rsidRPr="00C74C89" w:rsidRDefault="00C74C89" w:rsidP="00C74C89">
      <w:pPr>
        <w:pStyle w:val="a5"/>
        <w:numPr>
          <w:ilvl w:val="1"/>
          <w:numId w:val="38"/>
        </w:numPr>
        <w:tabs>
          <w:tab w:val="left" w:pos="1810"/>
          <w:tab w:val="left" w:pos="1811"/>
        </w:tabs>
        <w:spacing w:before="161" w:line="360" w:lineRule="auto"/>
        <w:ind w:right="1945"/>
        <w:rPr>
          <w:sz w:val="28"/>
          <w:szCs w:val="28"/>
        </w:rPr>
      </w:pPr>
      <w:r w:rsidRPr="00C74C89">
        <w:rPr>
          <w:sz w:val="28"/>
          <w:szCs w:val="28"/>
        </w:rPr>
        <w:t>Содержание образовательной деятельности в соответствии с образовательными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областями</w:t>
      </w:r>
    </w:p>
    <w:p w:rsidR="00C74C89" w:rsidRPr="00C74C89" w:rsidRDefault="00C74C89" w:rsidP="00C74C89">
      <w:pPr>
        <w:pStyle w:val="a5"/>
        <w:numPr>
          <w:ilvl w:val="1"/>
          <w:numId w:val="38"/>
        </w:numPr>
        <w:tabs>
          <w:tab w:val="left" w:pos="1810"/>
          <w:tab w:val="left" w:pos="1811"/>
        </w:tabs>
        <w:spacing w:before="1" w:line="360" w:lineRule="auto"/>
        <w:ind w:right="726"/>
        <w:rPr>
          <w:sz w:val="28"/>
          <w:szCs w:val="28"/>
        </w:rPr>
      </w:pPr>
      <w:r w:rsidRPr="00C74C89">
        <w:rPr>
          <w:sz w:val="28"/>
          <w:szCs w:val="28"/>
        </w:rPr>
        <w:t>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</w:t>
      </w:r>
    </w:p>
    <w:p w:rsidR="00C74C89" w:rsidRPr="00C74C89" w:rsidRDefault="00C74C89" w:rsidP="00C74C89">
      <w:pPr>
        <w:pStyle w:val="a5"/>
        <w:numPr>
          <w:ilvl w:val="1"/>
          <w:numId w:val="38"/>
        </w:numPr>
        <w:tabs>
          <w:tab w:val="left" w:pos="1810"/>
          <w:tab w:val="left" w:pos="1811"/>
        </w:tabs>
        <w:spacing w:before="1" w:line="360" w:lineRule="auto"/>
        <w:ind w:right="1609"/>
        <w:rPr>
          <w:sz w:val="28"/>
          <w:szCs w:val="28"/>
        </w:rPr>
      </w:pPr>
      <w:r w:rsidRPr="00C74C89">
        <w:rPr>
          <w:sz w:val="28"/>
          <w:szCs w:val="28"/>
        </w:rPr>
        <w:t>Описание образовательной деятельности по профессиональной коррекции нарушений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</w:t>
      </w:r>
    </w:p>
    <w:p w:rsidR="00C74C89" w:rsidRPr="00C74C89" w:rsidRDefault="00C74C89" w:rsidP="00C74C89">
      <w:pPr>
        <w:pStyle w:val="a5"/>
        <w:numPr>
          <w:ilvl w:val="1"/>
          <w:numId w:val="38"/>
        </w:numPr>
        <w:tabs>
          <w:tab w:val="left" w:pos="1810"/>
          <w:tab w:val="left" w:pos="1811"/>
        </w:tabs>
        <w:spacing w:line="321" w:lineRule="exact"/>
        <w:ind w:hanging="853"/>
        <w:rPr>
          <w:sz w:val="28"/>
          <w:szCs w:val="28"/>
        </w:rPr>
      </w:pPr>
      <w:r w:rsidRPr="00C74C89">
        <w:rPr>
          <w:sz w:val="28"/>
          <w:szCs w:val="28"/>
        </w:rPr>
        <w:t>Развитие слухового восприятия и обучение</w:t>
      </w:r>
      <w:r w:rsidRPr="00C74C89">
        <w:rPr>
          <w:spacing w:val="-15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произношению</w:t>
      </w:r>
    </w:p>
    <w:p w:rsidR="00C74C89" w:rsidRPr="00C74C89" w:rsidRDefault="00C74C89" w:rsidP="00C74C89">
      <w:pPr>
        <w:pStyle w:val="a5"/>
        <w:numPr>
          <w:ilvl w:val="1"/>
          <w:numId w:val="38"/>
        </w:numPr>
        <w:tabs>
          <w:tab w:val="left" w:pos="1810"/>
          <w:tab w:val="left" w:pos="1811"/>
        </w:tabs>
        <w:spacing w:before="160"/>
        <w:ind w:hanging="853"/>
        <w:rPr>
          <w:sz w:val="28"/>
          <w:szCs w:val="28"/>
        </w:rPr>
      </w:pPr>
      <w:r w:rsidRPr="00C74C89">
        <w:rPr>
          <w:sz w:val="28"/>
          <w:szCs w:val="28"/>
        </w:rPr>
        <w:t>Взаимодействие с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семьей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spacing w:before="4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1"/>
        <w:numPr>
          <w:ilvl w:val="0"/>
          <w:numId w:val="40"/>
        </w:numPr>
        <w:tabs>
          <w:tab w:val="left" w:pos="1705"/>
          <w:tab w:val="left" w:pos="1706"/>
        </w:tabs>
        <w:ind w:left="1705" w:hanging="748"/>
      </w:pPr>
      <w:r w:rsidRPr="00C74C89">
        <w:t>Организационный</w:t>
      </w:r>
      <w:r w:rsidRPr="00C74C89">
        <w:rPr>
          <w:spacing w:val="-9"/>
        </w:rPr>
        <w:t xml:space="preserve"> </w:t>
      </w:r>
      <w:r w:rsidRPr="00C74C89">
        <w:t>раздел</w:t>
      </w:r>
    </w:p>
    <w:p w:rsidR="00C74C89" w:rsidRPr="00C74C89" w:rsidRDefault="00C74C89" w:rsidP="00C74C89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1"/>
          <w:numId w:val="37"/>
        </w:numPr>
        <w:tabs>
          <w:tab w:val="left" w:pos="1798"/>
          <w:tab w:val="left" w:pos="1799"/>
        </w:tabs>
        <w:spacing w:before="1"/>
        <w:ind w:hanging="841"/>
        <w:rPr>
          <w:sz w:val="28"/>
          <w:szCs w:val="28"/>
        </w:rPr>
      </w:pPr>
      <w:r w:rsidRPr="00C74C89">
        <w:rPr>
          <w:sz w:val="28"/>
          <w:szCs w:val="28"/>
        </w:rPr>
        <w:t>Описание материально-технического обеспечения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Программы.</w:t>
      </w:r>
    </w:p>
    <w:p w:rsidR="00C74C89" w:rsidRPr="00C74C89" w:rsidRDefault="00C74C89" w:rsidP="00C74C89">
      <w:pPr>
        <w:pStyle w:val="a3"/>
        <w:spacing w:before="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1"/>
          <w:numId w:val="37"/>
        </w:numPr>
        <w:tabs>
          <w:tab w:val="left" w:pos="1798"/>
          <w:tab w:val="left" w:pos="1799"/>
        </w:tabs>
        <w:spacing w:line="360" w:lineRule="auto"/>
        <w:ind w:left="1796" w:right="890" w:hanging="838"/>
        <w:rPr>
          <w:sz w:val="28"/>
          <w:szCs w:val="28"/>
        </w:rPr>
      </w:pPr>
      <w:r w:rsidRPr="00C74C89">
        <w:rPr>
          <w:sz w:val="28"/>
          <w:szCs w:val="28"/>
        </w:rPr>
        <w:t>Обеспеченность методическими материалами и средствами обучения и воспитания детей с нарушениями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слуха.</w:t>
      </w:r>
    </w:p>
    <w:p w:rsidR="00C74C89" w:rsidRPr="00C74C89" w:rsidRDefault="00C74C89" w:rsidP="00C74C89">
      <w:pPr>
        <w:pStyle w:val="a5"/>
        <w:numPr>
          <w:ilvl w:val="1"/>
          <w:numId w:val="37"/>
        </w:numPr>
        <w:tabs>
          <w:tab w:val="left" w:pos="1798"/>
          <w:tab w:val="left" w:pos="1799"/>
        </w:tabs>
        <w:spacing w:line="362" w:lineRule="auto"/>
        <w:ind w:left="1796" w:right="780" w:hanging="838"/>
        <w:rPr>
          <w:sz w:val="28"/>
          <w:szCs w:val="28"/>
        </w:rPr>
      </w:pPr>
      <w:r w:rsidRPr="00C74C89">
        <w:rPr>
          <w:sz w:val="28"/>
          <w:szCs w:val="28"/>
        </w:rPr>
        <w:t>Особенности организации развивающей предметно-пространственной среды.</w:t>
      </w:r>
    </w:p>
    <w:p w:rsidR="00C74C89" w:rsidRPr="00C74C89" w:rsidRDefault="00C74C89" w:rsidP="00C74C89">
      <w:pPr>
        <w:spacing w:line="362" w:lineRule="auto"/>
        <w:rPr>
          <w:sz w:val="28"/>
          <w:szCs w:val="28"/>
        </w:rPr>
        <w:sectPr w:rsidR="00C74C89" w:rsidRPr="00C74C89" w:rsidSect="00F90459">
          <w:pgSz w:w="11910" w:h="16840"/>
          <w:pgMar w:top="1134" w:right="851" w:bottom="1134" w:left="1134" w:header="720" w:footer="720" w:gutter="0"/>
          <w:cols w:space="720"/>
        </w:sectPr>
      </w:pPr>
    </w:p>
    <w:p w:rsidR="00C74C89" w:rsidRPr="00C74C89" w:rsidRDefault="00C74C89" w:rsidP="00C74C89">
      <w:pPr>
        <w:pStyle w:val="Heading1"/>
        <w:numPr>
          <w:ilvl w:val="2"/>
          <w:numId w:val="37"/>
        </w:numPr>
        <w:tabs>
          <w:tab w:val="left" w:pos="4531"/>
        </w:tabs>
        <w:spacing w:before="73"/>
        <w:jc w:val="left"/>
      </w:pPr>
      <w:r w:rsidRPr="00C74C89">
        <w:lastRenderedPageBreak/>
        <w:t>ЦЕЛЕВОЙ</w:t>
      </w:r>
      <w:r w:rsidRPr="00C74C89">
        <w:rPr>
          <w:spacing w:val="-1"/>
        </w:rPr>
        <w:t xml:space="preserve"> </w:t>
      </w:r>
      <w:r w:rsidRPr="00C74C89">
        <w:t>РАЗДЕЛ</w:t>
      </w:r>
    </w:p>
    <w:p w:rsidR="00C74C89" w:rsidRPr="00C74C89" w:rsidRDefault="00C74C89" w:rsidP="00F90459">
      <w:pPr>
        <w:pStyle w:val="a5"/>
        <w:numPr>
          <w:ilvl w:val="1"/>
          <w:numId w:val="36"/>
        </w:numPr>
        <w:tabs>
          <w:tab w:val="left" w:pos="1679"/>
        </w:tabs>
        <w:spacing w:before="161"/>
        <w:ind w:hanging="721"/>
        <w:jc w:val="center"/>
        <w:rPr>
          <w:b/>
          <w:sz w:val="28"/>
          <w:szCs w:val="28"/>
        </w:rPr>
      </w:pPr>
      <w:r w:rsidRPr="00C74C89">
        <w:rPr>
          <w:b/>
          <w:sz w:val="28"/>
          <w:szCs w:val="28"/>
        </w:rPr>
        <w:t>Пояснительная</w:t>
      </w:r>
      <w:r w:rsidRPr="00C74C89">
        <w:rPr>
          <w:b/>
          <w:spacing w:val="-3"/>
          <w:sz w:val="28"/>
          <w:szCs w:val="28"/>
        </w:rPr>
        <w:t xml:space="preserve"> </w:t>
      </w:r>
      <w:r w:rsidRPr="00C74C89">
        <w:rPr>
          <w:b/>
          <w:sz w:val="28"/>
          <w:szCs w:val="28"/>
        </w:rPr>
        <w:t>записка</w:t>
      </w:r>
    </w:p>
    <w:p w:rsidR="00C74C89" w:rsidRPr="00C74C89" w:rsidRDefault="00C74C89" w:rsidP="00C74C89">
      <w:pPr>
        <w:pStyle w:val="a3"/>
        <w:spacing w:before="160"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В настоящее время огромное количество детей относятся к категории детей с ограниченными возможностями, вызванными различными отклонениями в состоянии здоровья, и нуждаются в специальном образовании, отвечающем их особым образовательным потребностям. К их числу относятся дети с нарушениями восприятия (</w:t>
      </w:r>
      <w:proofErr w:type="spellStart"/>
      <w:r w:rsidRPr="00C74C89">
        <w:rPr>
          <w:sz w:val="28"/>
          <w:szCs w:val="28"/>
        </w:rPr>
        <w:t>неслышащие</w:t>
      </w:r>
      <w:proofErr w:type="spellEnd"/>
      <w:r w:rsidRPr="00C74C89">
        <w:rPr>
          <w:sz w:val="28"/>
          <w:szCs w:val="28"/>
        </w:rPr>
        <w:t xml:space="preserve">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слабослышащие).</w:t>
      </w:r>
    </w:p>
    <w:p w:rsidR="00C74C89" w:rsidRPr="00C74C89" w:rsidRDefault="00C74C89" w:rsidP="00C74C89">
      <w:pPr>
        <w:pStyle w:val="a3"/>
        <w:spacing w:line="360" w:lineRule="auto"/>
        <w:ind w:right="424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соответствии с Конституцией Российской Федерации и Законом «Об образовании» эти дети имеют равные со всеми права на образование. Образование детей с ограниченными возможностями здоровья предусматривает создание для них специальной </w:t>
      </w:r>
      <w:proofErr w:type="spellStart"/>
      <w:r w:rsidRPr="00C74C89">
        <w:rPr>
          <w:sz w:val="28"/>
          <w:szCs w:val="28"/>
        </w:rPr>
        <w:t>коррекционн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развивающей образовательной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воспитание, коррекцию нарушений развития, социальную адаптацию. В связи с этим возрастает значение организации работы профилактической и коррекционной направленности непосредственно в условиях дошкольного учреждения, где ребёнок находится ежедневно, и появляется возможность проводить работу по коррекции, оздоровлению и реабилитации в системе.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>Главной целью адаптированной образовательной программы является самореализация выпускников в социальном включении. Речь идет не просто об их пассивной интеграции в окружающий мир, а о том, что дети с ограниченными возможностями здоровья являются равноправными членами нашего общества, достойными не только жалости и сострадания, а равноправного партнерского отношения.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Адаптированная образовательная программа – это программа оказания комплексной помощи </w:t>
      </w:r>
      <w:r w:rsidRPr="00C74C89">
        <w:rPr>
          <w:b/>
          <w:sz w:val="28"/>
          <w:szCs w:val="28"/>
        </w:rPr>
        <w:t xml:space="preserve">детям с нарушениями слуха </w:t>
      </w:r>
      <w:r w:rsidRPr="00C74C89">
        <w:rPr>
          <w:sz w:val="28"/>
          <w:szCs w:val="28"/>
        </w:rPr>
        <w:t xml:space="preserve">и составлена в соответствии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before="1" w:line="360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t xml:space="preserve">Федеральным законом от 29.12.2012 № 273-ФЗ </w:t>
      </w:r>
      <w:r w:rsidRPr="00C74C89">
        <w:rPr>
          <w:spacing w:val="-3"/>
          <w:sz w:val="28"/>
          <w:szCs w:val="28"/>
        </w:rPr>
        <w:t xml:space="preserve">«Об </w:t>
      </w:r>
      <w:r w:rsidRPr="00C74C89">
        <w:rPr>
          <w:sz w:val="28"/>
          <w:szCs w:val="28"/>
        </w:rPr>
        <w:t>образовании в российской Федерации»;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rPr>
          <w:sz w:val="28"/>
          <w:szCs w:val="28"/>
        </w:rPr>
      </w:pPr>
      <w:r w:rsidRPr="00C74C89">
        <w:rPr>
          <w:sz w:val="28"/>
          <w:szCs w:val="28"/>
        </w:rPr>
        <w:t>Приказом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Министерства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образования</w:t>
      </w:r>
      <w:r w:rsidRPr="00C74C89">
        <w:rPr>
          <w:spacing w:val="19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науки</w:t>
      </w:r>
      <w:r w:rsidRPr="00C74C89">
        <w:rPr>
          <w:spacing w:val="22"/>
          <w:sz w:val="28"/>
          <w:szCs w:val="28"/>
        </w:rPr>
        <w:t xml:space="preserve"> </w:t>
      </w:r>
      <w:r w:rsidRPr="00C74C89">
        <w:rPr>
          <w:sz w:val="28"/>
          <w:szCs w:val="28"/>
        </w:rPr>
        <w:t>Российской</w:t>
      </w:r>
      <w:r w:rsidRPr="00C74C89">
        <w:rPr>
          <w:spacing w:val="20"/>
          <w:sz w:val="28"/>
          <w:szCs w:val="28"/>
        </w:rPr>
        <w:t xml:space="preserve"> </w:t>
      </w:r>
      <w:r w:rsidRPr="00C74C89">
        <w:rPr>
          <w:sz w:val="28"/>
          <w:szCs w:val="28"/>
        </w:rPr>
        <w:t>Федерации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от</w:t>
      </w:r>
      <w:r w:rsidRPr="00C74C89">
        <w:rPr>
          <w:spacing w:val="20"/>
          <w:sz w:val="28"/>
          <w:szCs w:val="28"/>
        </w:rPr>
        <w:t xml:space="preserve"> </w:t>
      </w:r>
      <w:r w:rsidRPr="00C74C89">
        <w:rPr>
          <w:sz w:val="28"/>
          <w:szCs w:val="28"/>
        </w:rPr>
        <w:t>17.10.2013г.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rPr>
          <w:sz w:val="28"/>
          <w:szCs w:val="28"/>
        </w:rPr>
      </w:pPr>
      <w:r w:rsidRPr="00C74C89">
        <w:rPr>
          <w:sz w:val="28"/>
          <w:szCs w:val="28"/>
        </w:rPr>
        <w:t>Приказом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Министерства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образования</w:t>
      </w:r>
      <w:r w:rsidRPr="00C74C89">
        <w:rPr>
          <w:spacing w:val="19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науки</w:t>
      </w:r>
      <w:r w:rsidRPr="00C74C89">
        <w:rPr>
          <w:spacing w:val="22"/>
          <w:sz w:val="28"/>
          <w:szCs w:val="28"/>
        </w:rPr>
        <w:t xml:space="preserve"> </w:t>
      </w:r>
      <w:r w:rsidRPr="00C74C89">
        <w:rPr>
          <w:sz w:val="28"/>
          <w:szCs w:val="28"/>
        </w:rPr>
        <w:t>Российской</w:t>
      </w:r>
      <w:r w:rsidRPr="00C74C89">
        <w:rPr>
          <w:spacing w:val="20"/>
          <w:sz w:val="28"/>
          <w:szCs w:val="28"/>
        </w:rPr>
        <w:t xml:space="preserve"> </w:t>
      </w:r>
      <w:r w:rsidRPr="00C74C89">
        <w:rPr>
          <w:sz w:val="28"/>
          <w:szCs w:val="28"/>
        </w:rPr>
        <w:t>Федерации</w:t>
      </w:r>
      <w:r w:rsidRPr="00C74C89">
        <w:rPr>
          <w:spacing w:val="18"/>
          <w:sz w:val="28"/>
          <w:szCs w:val="28"/>
        </w:rPr>
        <w:t xml:space="preserve"> </w:t>
      </w:r>
      <w:r w:rsidRPr="00C74C89">
        <w:rPr>
          <w:sz w:val="28"/>
          <w:szCs w:val="28"/>
        </w:rPr>
        <w:t>от</w:t>
      </w:r>
      <w:r w:rsidRPr="00C74C89">
        <w:rPr>
          <w:spacing w:val="20"/>
          <w:sz w:val="28"/>
          <w:szCs w:val="28"/>
        </w:rPr>
        <w:t xml:space="preserve"> </w:t>
      </w:r>
      <w:r w:rsidRPr="00C74C89">
        <w:rPr>
          <w:sz w:val="28"/>
          <w:szCs w:val="28"/>
        </w:rPr>
        <w:lastRenderedPageBreak/>
        <w:t>30.08.2013г.</w:t>
      </w:r>
    </w:p>
    <w:p w:rsidR="00C74C89" w:rsidRDefault="00C74C89" w:rsidP="00C74C89">
      <w:pPr>
        <w:pStyle w:val="a3"/>
        <w:spacing w:before="139" w:line="360" w:lineRule="auto"/>
        <w:ind w:left="1666" w:right="427"/>
        <w:rPr>
          <w:sz w:val="28"/>
          <w:szCs w:val="28"/>
        </w:rPr>
      </w:pPr>
      <w:r w:rsidRPr="00C74C89">
        <w:rPr>
          <w:sz w:val="28"/>
          <w:szCs w:val="28"/>
        </w:rPr>
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90459" w:rsidRDefault="00F90459" w:rsidP="00F904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E6529">
        <w:rPr>
          <w:sz w:val="28"/>
          <w:szCs w:val="28"/>
        </w:rPr>
        <w:t>* Федеральной образовательной программой дошкольного образования (</w:t>
      </w:r>
      <w:proofErr w:type="gramStart"/>
      <w:r w:rsidRPr="008E6529">
        <w:rPr>
          <w:sz w:val="28"/>
          <w:szCs w:val="28"/>
        </w:rPr>
        <w:t>утверждена</w:t>
      </w:r>
      <w:proofErr w:type="gramEnd"/>
      <w:r w:rsidRPr="008E6529">
        <w:rPr>
          <w:sz w:val="28"/>
          <w:szCs w:val="28"/>
        </w:rPr>
        <w:t xml:space="preserve"> приказом </w:t>
      </w:r>
      <w:proofErr w:type="spellStart"/>
      <w:r w:rsidRPr="008E6529">
        <w:rPr>
          <w:sz w:val="28"/>
          <w:szCs w:val="28"/>
        </w:rPr>
        <w:t>Минпросвещения</w:t>
      </w:r>
      <w:proofErr w:type="spellEnd"/>
      <w:r w:rsidRPr="008E6529">
        <w:rPr>
          <w:sz w:val="28"/>
          <w:szCs w:val="28"/>
        </w:rPr>
        <w:t xml:space="preserve"> России от 25 ноября 2022 г. № 1028, 4 зарегистрировано в Минюсте России 28 декабря 2022 г., регистрационный № 71847) (далее – ФОП ДО). </w:t>
      </w:r>
    </w:p>
    <w:p w:rsidR="00F90459" w:rsidRPr="00C74C89" w:rsidRDefault="00F90459" w:rsidP="00C74C89">
      <w:pPr>
        <w:pStyle w:val="a3"/>
        <w:spacing w:before="139" w:line="360" w:lineRule="auto"/>
        <w:ind w:left="1666" w:right="427"/>
        <w:rPr>
          <w:sz w:val="28"/>
          <w:szCs w:val="28"/>
        </w:rPr>
      </w:pPr>
    </w:p>
    <w:p w:rsidR="00C74C89" w:rsidRDefault="00C74C89" w:rsidP="00C74C89">
      <w:pPr>
        <w:rPr>
          <w:sz w:val="28"/>
          <w:szCs w:val="28"/>
        </w:rPr>
      </w:pPr>
    </w:p>
    <w:p w:rsidR="00F90459" w:rsidRPr="00C74C89" w:rsidRDefault="00F90459" w:rsidP="00C74C89">
      <w:pPr>
        <w:rPr>
          <w:sz w:val="28"/>
          <w:szCs w:val="28"/>
        </w:rPr>
        <w:sectPr w:rsidR="00F9045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before="72" w:line="360" w:lineRule="auto"/>
        <w:ind w:right="433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«Санитарно-эпидемиологическими требованиями к устройству, содержанию и организации режима работы в дошкольных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организациях»;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before="1" w:line="360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t>Федеральным законом Российской Федерации от 3 мая 2012 г. N 46-ФЗ "О ратификации Конвенции о правах инвалидов"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line="360" w:lineRule="auto"/>
        <w:ind w:right="427"/>
        <w:rPr>
          <w:sz w:val="28"/>
          <w:szCs w:val="28"/>
        </w:rPr>
      </w:pPr>
      <w:r w:rsidRPr="00C74C89">
        <w:rPr>
          <w:sz w:val="28"/>
          <w:szCs w:val="28"/>
        </w:rPr>
        <w:t xml:space="preserve">Национальной образовательной инициативой «Наша новая школа» (утверждена Президентом Российской Федерации Д.А. Медведевым 04 февраля 2010 года, </w:t>
      </w:r>
      <w:proofErr w:type="spellStart"/>
      <w:proofErr w:type="gramStart"/>
      <w:r w:rsidRPr="00C74C89">
        <w:rPr>
          <w:sz w:val="28"/>
          <w:szCs w:val="28"/>
        </w:rPr>
        <w:t>Пр</w:t>
      </w:r>
      <w:proofErr w:type="spellEnd"/>
      <w:proofErr w:type="gramEnd"/>
      <w:r w:rsidRPr="00C74C89">
        <w:rPr>
          <w:sz w:val="28"/>
          <w:szCs w:val="28"/>
        </w:rPr>
        <w:t>- 271).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line="360" w:lineRule="auto"/>
        <w:ind w:right="426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СанПиН</w:t>
      </w:r>
      <w:proofErr w:type="spellEnd"/>
      <w:r w:rsidRPr="00C74C89">
        <w:rPr>
          <w:sz w:val="28"/>
          <w:szCs w:val="28"/>
        </w:rPr>
        <w:t>, 2.4.2.1178-02 «Гигиенические требования к режиму учебно-воспитательного процесса» (Приказ Минздрава от 28.11.2002) раздел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2.9.;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line="360" w:lineRule="auto"/>
        <w:ind w:right="427"/>
        <w:rPr>
          <w:sz w:val="28"/>
          <w:szCs w:val="28"/>
        </w:rPr>
      </w:pPr>
      <w:r w:rsidRPr="00C74C89">
        <w:rPr>
          <w:sz w:val="28"/>
          <w:szCs w:val="28"/>
        </w:rPr>
        <w:t xml:space="preserve">Письмом МО РФ N АФ-150/06 от 18 апреля 2008 г. </w:t>
      </w:r>
      <w:r w:rsidRPr="00C74C89">
        <w:rPr>
          <w:spacing w:val="-4"/>
          <w:sz w:val="28"/>
          <w:szCs w:val="28"/>
        </w:rPr>
        <w:t>«О</w:t>
      </w:r>
      <w:r w:rsidRPr="00C74C89">
        <w:rPr>
          <w:spacing w:val="52"/>
          <w:sz w:val="28"/>
          <w:szCs w:val="28"/>
        </w:rPr>
        <w:t xml:space="preserve"> </w:t>
      </w:r>
      <w:r w:rsidRPr="00C74C89">
        <w:rPr>
          <w:sz w:val="28"/>
          <w:szCs w:val="28"/>
        </w:rPr>
        <w:t>создании условий для получения образования детьми с ограниченными возможностями здоровья и детьм</w:t>
      </w:r>
      <w:proofErr w:type="gramStart"/>
      <w:r w:rsidRPr="00C74C89">
        <w:rPr>
          <w:sz w:val="28"/>
          <w:szCs w:val="28"/>
        </w:rPr>
        <w:t>и-</w:t>
      </w:r>
      <w:proofErr w:type="gramEnd"/>
      <w:r w:rsidRPr="00C74C89">
        <w:rPr>
          <w:sz w:val="28"/>
          <w:szCs w:val="28"/>
        </w:rPr>
        <w:t xml:space="preserve"> инвалидами».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line="360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t xml:space="preserve">Письмом Министерства образования и науки РФ от 07 июня 2013г. № ИР-535/07 </w:t>
      </w:r>
      <w:r w:rsidRPr="00C74C89">
        <w:rPr>
          <w:spacing w:val="-4"/>
          <w:sz w:val="28"/>
          <w:szCs w:val="28"/>
        </w:rPr>
        <w:t xml:space="preserve">«О </w:t>
      </w:r>
      <w:r w:rsidRPr="00C74C89">
        <w:rPr>
          <w:sz w:val="28"/>
          <w:szCs w:val="28"/>
        </w:rPr>
        <w:t>коррекционном и инклюзивном образовании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детей»</w:t>
      </w:r>
    </w:p>
    <w:p w:rsidR="00C74C89" w:rsidRPr="00C74C89" w:rsidRDefault="00C74C89" w:rsidP="00C74C89">
      <w:pPr>
        <w:pStyle w:val="a5"/>
        <w:numPr>
          <w:ilvl w:val="2"/>
          <w:numId w:val="36"/>
        </w:numPr>
        <w:tabs>
          <w:tab w:val="left" w:pos="1667"/>
        </w:tabs>
        <w:spacing w:line="360" w:lineRule="auto"/>
        <w:ind w:right="428"/>
        <w:rPr>
          <w:sz w:val="28"/>
          <w:szCs w:val="28"/>
        </w:rPr>
      </w:pPr>
      <w:r w:rsidRPr="00C74C89">
        <w:rPr>
          <w:sz w:val="28"/>
          <w:szCs w:val="28"/>
        </w:rPr>
        <w:t xml:space="preserve">Письмом Главного Управления образования Администрации Самарской области № 15-15 от 28.07.1998г. </w:t>
      </w:r>
      <w:r w:rsidRPr="00C74C89">
        <w:rPr>
          <w:spacing w:val="-4"/>
          <w:sz w:val="28"/>
          <w:szCs w:val="28"/>
        </w:rPr>
        <w:t xml:space="preserve">«О </w:t>
      </w:r>
      <w:r w:rsidRPr="00C74C89">
        <w:rPr>
          <w:sz w:val="28"/>
          <w:szCs w:val="28"/>
        </w:rPr>
        <w:t>содержании деятельности педагога-психолога в образовательном учреждении»</w:t>
      </w:r>
    </w:p>
    <w:p w:rsidR="00C74C89" w:rsidRPr="00C74C89" w:rsidRDefault="00C74C89" w:rsidP="00C74C89">
      <w:pPr>
        <w:pStyle w:val="a3"/>
        <w:spacing w:line="360" w:lineRule="auto"/>
        <w:ind w:right="429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Цель </w:t>
      </w:r>
      <w:r w:rsidRPr="00C74C89">
        <w:rPr>
          <w:sz w:val="28"/>
          <w:szCs w:val="28"/>
        </w:rPr>
        <w:t>адаптированной образовательной программы – создание благоприятных условий для развития личности каждого воспитанника с ограниченными возможностями здоровья и достижения им планируемых результатов основной образовательной программы посредством индивидуализации и дифференциации образовательного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процесса.</w:t>
      </w:r>
    </w:p>
    <w:p w:rsidR="00C74C89" w:rsidRPr="00C74C89" w:rsidRDefault="00C74C89" w:rsidP="00C74C89">
      <w:pPr>
        <w:pStyle w:val="a3"/>
        <w:ind w:left="1666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Задачи </w:t>
      </w:r>
      <w:r w:rsidRPr="00C74C89">
        <w:rPr>
          <w:sz w:val="28"/>
          <w:szCs w:val="28"/>
        </w:rPr>
        <w:t>адаптированной образовательной программы: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5"/>
          <w:tab w:val="left" w:pos="1387"/>
        </w:tabs>
        <w:spacing w:before="137" w:line="360" w:lineRule="auto"/>
        <w:ind w:right="428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своевременное выявление детей с трудностями в адаптации к условиям ДОО, в том числе обусловленными ограниченными возможностями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здоровья;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5"/>
          <w:tab w:val="left" w:pos="1387"/>
        </w:tabs>
        <w:spacing w:before="1" w:line="360" w:lineRule="auto"/>
        <w:ind w:right="432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интеграция детей с отклонениями в состоянии здоровья в единое образовательное пространство;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5"/>
          <w:tab w:val="left" w:pos="1387"/>
        </w:tabs>
        <w:ind w:hanging="42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определение особых образовательных потребностей детей с ОВЗ,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детей-инвалидов;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before="139" w:line="360" w:lineRule="auto"/>
        <w:ind w:right="432"/>
        <w:rPr>
          <w:sz w:val="28"/>
          <w:szCs w:val="28"/>
        </w:rPr>
      </w:pPr>
      <w:r w:rsidRPr="00C74C89">
        <w:rPr>
          <w:sz w:val="28"/>
          <w:szCs w:val="28"/>
        </w:rPr>
        <w:t xml:space="preserve"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воспитанника, структурой нарушения развития и </w:t>
      </w:r>
      <w:r w:rsidRPr="00C74C89">
        <w:rPr>
          <w:sz w:val="28"/>
          <w:szCs w:val="28"/>
        </w:rPr>
        <w:lastRenderedPageBreak/>
        <w:t>степенью его</w:t>
      </w:r>
      <w:r w:rsidRPr="00C74C89">
        <w:rPr>
          <w:spacing w:val="-12"/>
          <w:sz w:val="28"/>
          <w:szCs w:val="28"/>
        </w:rPr>
        <w:t xml:space="preserve"> </w:t>
      </w:r>
      <w:r w:rsidRPr="00C74C89">
        <w:rPr>
          <w:sz w:val="28"/>
          <w:szCs w:val="28"/>
        </w:rPr>
        <w:t>выраженности;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line="360" w:lineRule="auto"/>
        <w:ind w:right="422"/>
        <w:rPr>
          <w:sz w:val="28"/>
          <w:szCs w:val="28"/>
        </w:rPr>
      </w:pPr>
      <w:r w:rsidRPr="00C74C89">
        <w:rPr>
          <w:sz w:val="28"/>
          <w:szCs w:val="28"/>
        </w:rPr>
        <w:t xml:space="preserve">осуществление индивидуально-ориентированной </w:t>
      </w:r>
      <w:proofErr w:type="spellStart"/>
      <w:r w:rsidRPr="00C74C89">
        <w:rPr>
          <w:sz w:val="28"/>
          <w:szCs w:val="28"/>
        </w:rPr>
        <w:t>психолого-медико-педагогической</w:t>
      </w:r>
      <w:proofErr w:type="spellEnd"/>
      <w:r w:rsidRPr="00C74C89">
        <w:rPr>
          <w:sz w:val="28"/>
          <w:szCs w:val="28"/>
        </w:rPr>
        <w:t xml:space="preserve"> помощи детям с нарушениями слуха в соответствии с рекомендациями </w:t>
      </w:r>
      <w:proofErr w:type="spellStart"/>
      <w:r w:rsidRPr="00C74C89">
        <w:rPr>
          <w:sz w:val="28"/>
          <w:szCs w:val="28"/>
        </w:rPr>
        <w:t>психолог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медико-педагогической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комиссии;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before="1" w:line="360" w:lineRule="auto"/>
        <w:ind w:right="429"/>
        <w:rPr>
          <w:sz w:val="28"/>
          <w:szCs w:val="28"/>
        </w:rPr>
      </w:pPr>
      <w:r w:rsidRPr="00C74C89">
        <w:rPr>
          <w:sz w:val="28"/>
          <w:szCs w:val="28"/>
        </w:rPr>
        <w:t>организация индивидуальных и (или) групповых коррекционно-развивающих занятий для детей с нарушениями слуха;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before="72" w:line="360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обеспечение возможности развития и воспитания по дополнительным образовательным программам;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before="1"/>
        <w:ind w:hanging="429"/>
        <w:rPr>
          <w:sz w:val="28"/>
          <w:szCs w:val="28"/>
        </w:rPr>
      </w:pPr>
      <w:r w:rsidRPr="00C74C89">
        <w:rPr>
          <w:sz w:val="28"/>
          <w:szCs w:val="28"/>
        </w:rPr>
        <w:t>реализация системы мероприятий по социальной адаптации детей с нарушениями</w:t>
      </w:r>
      <w:r w:rsidRPr="00C74C89">
        <w:rPr>
          <w:spacing w:val="-12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слуха;</w:t>
      </w:r>
    </w:p>
    <w:p w:rsidR="00C74C89" w:rsidRPr="00C74C89" w:rsidRDefault="00C74C89" w:rsidP="00C74C89">
      <w:pPr>
        <w:pStyle w:val="a5"/>
        <w:numPr>
          <w:ilvl w:val="0"/>
          <w:numId w:val="35"/>
        </w:numPr>
        <w:tabs>
          <w:tab w:val="left" w:pos="1387"/>
        </w:tabs>
        <w:spacing w:before="137" w:line="360" w:lineRule="auto"/>
        <w:ind w:right="425"/>
        <w:rPr>
          <w:sz w:val="28"/>
          <w:szCs w:val="28"/>
        </w:rPr>
      </w:pPr>
      <w:r w:rsidRPr="00C74C89">
        <w:rPr>
          <w:sz w:val="28"/>
          <w:szCs w:val="28"/>
        </w:rPr>
        <w:t>оказание консультативной и методической помощи родителям (законным представителям) детей с ОВЗ по медицинским, психологическим, социальным, правовым и другим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вопросам.</w:t>
      </w:r>
    </w:p>
    <w:p w:rsidR="00C74C89" w:rsidRPr="00C74C89" w:rsidRDefault="00C74C89" w:rsidP="00C74C89">
      <w:pPr>
        <w:pStyle w:val="a3"/>
        <w:spacing w:line="360" w:lineRule="auto"/>
        <w:ind w:right="431" w:firstLine="707"/>
        <w:rPr>
          <w:sz w:val="28"/>
          <w:szCs w:val="28"/>
        </w:rPr>
      </w:pPr>
      <w:r w:rsidRPr="00C74C89">
        <w:rPr>
          <w:sz w:val="28"/>
          <w:szCs w:val="28"/>
        </w:rPr>
        <w:t>В тех случаях, когда программа не может быть полностью освоена детьми с нарушениями слуха, проектируются индивидуальные программы воспитания и развития. При проектировании индивидуальной программы следует опираться на ряд</w:t>
      </w:r>
      <w:r w:rsidRPr="00C74C89">
        <w:rPr>
          <w:spacing w:val="-12"/>
          <w:sz w:val="28"/>
          <w:szCs w:val="28"/>
        </w:rPr>
        <w:t xml:space="preserve"> </w:t>
      </w:r>
      <w:r w:rsidRPr="00C74C89">
        <w:rPr>
          <w:b/>
          <w:sz w:val="28"/>
          <w:szCs w:val="28"/>
        </w:rPr>
        <w:t>принципов</w:t>
      </w:r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0"/>
          <w:numId w:val="34"/>
        </w:numPr>
        <w:tabs>
          <w:tab w:val="left" w:pos="1679"/>
        </w:tabs>
        <w:spacing w:before="1" w:line="360" w:lineRule="auto"/>
        <w:ind w:right="444"/>
        <w:rPr>
          <w:sz w:val="28"/>
          <w:szCs w:val="28"/>
        </w:rPr>
      </w:pPr>
      <w:r w:rsidRPr="00C74C89">
        <w:rPr>
          <w:b/>
          <w:sz w:val="28"/>
          <w:szCs w:val="28"/>
        </w:rPr>
        <w:t>принцип ориентации на возможности дошкольников</w:t>
      </w:r>
      <w:r w:rsidRPr="00C74C89">
        <w:rPr>
          <w:sz w:val="28"/>
          <w:szCs w:val="28"/>
        </w:rPr>
        <w:t>, то есть индивидуальн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психологические, клинические особенности детей с нарушениями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слуха;</w:t>
      </w:r>
    </w:p>
    <w:p w:rsidR="00C74C89" w:rsidRPr="00C74C89" w:rsidRDefault="00C74C89" w:rsidP="00C74C89">
      <w:pPr>
        <w:pStyle w:val="a5"/>
        <w:numPr>
          <w:ilvl w:val="0"/>
          <w:numId w:val="34"/>
        </w:numPr>
        <w:tabs>
          <w:tab w:val="left" w:pos="1679"/>
        </w:tabs>
        <w:spacing w:line="360" w:lineRule="auto"/>
        <w:ind w:right="439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принцип </w:t>
      </w:r>
      <w:proofErr w:type="spellStart"/>
      <w:r w:rsidRPr="00C74C89">
        <w:rPr>
          <w:b/>
          <w:sz w:val="28"/>
          <w:szCs w:val="28"/>
        </w:rPr>
        <w:t>дозированности</w:t>
      </w:r>
      <w:proofErr w:type="spellEnd"/>
      <w:r w:rsidRPr="00C74C89">
        <w:rPr>
          <w:b/>
          <w:sz w:val="28"/>
          <w:szCs w:val="28"/>
        </w:rPr>
        <w:t xml:space="preserve"> объёма изучаемого материала</w:t>
      </w:r>
      <w:r w:rsidRPr="00C74C89">
        <w:rPr>
          <w:sz w:val="28"/>
          <w:szCs w:val="28"/>
        </w:rPr>
        <w:t>. В связи с замедленным темпом усвоения некоторых образовательных областей из ООП необходима регламентация объёма программного материала по некоторым разделам программы и более рациональному использованию времени для изучения определённых</w:t>
      </w:r>
      <w:r w:rsidRPr="00C74C89">
        <w:rPr>
          <w:spacing w:val="-16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тем;</w:t>
      </w:r>
    </w:p>
    <w:p w:rsidR="00C74C89" w:rsidRPr="00C74C89" w:rsidRDefault="00C74C89" w:rsidP="00C74C89">
      <w:pPr>
        <w:pStyle w:val="a5"/>
        <w:numPr>
          <w:ilvl w:val="0"/>
          <w:numId w:val="34"/>
        </w:numPr>
        <w:tabs>
          <w:tab w:val="left" w:pos="1679"/>
        </w:tabs>
        <w:spacing w:line="360" w:lineRule="auto"/>
        <w:ind w:right="440"/>
        <w:rPr>
          <w:sz w:val="28"/>
          <w:szCs w:val="28"/>
        </w:rPr>
      </w:pPr>
      <w:r w:rsidRPr="00C74C89">
        <w:rPr>
          <w:b/>
          <w:sz w:val="28"/>
          <w:szCs w:val="28"/>
        </w:rPr>
        <w:t>принцип линейности и концентричности</w:t>
      </w:r>
      <w:r w:rsidRPr="00C74C89">
        <w:rPr>
          <w:sz w:val="28"/>
          <w:szCs w:val="28"/>
        </w:rPr>
        <w:t>. При линейном построении программы темы следует располагать систематически, последовательно по степени усложнения и увеличения объёма; при концентрическом построении программы материал повторяется путём возвращения к пройденной теме, что даёт возможность более прочного усвоения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материала;</w:t>
      </w:r>
    </w:p>
    <w:p w:rsidR="00C74C89" w:rsidRPr="00C74C89" w:rsidRDefault="00C74C89" w:rsidP="00C74C89">
      <w:pPr>
        <w:pStyle w:val="a5"/>
        <w:numPr>
          <w:ilvl w:val="0"/>
          <w:numId w:val="34"/>
        </w:numPr>
        <w:tabs>
          <w:tab w:val="left" w:pos="1679"/>
        </w:tabs>
        <w:spacing w:line="360" w:lineRule="auto"/>
        <w:ind w:right="446"/>
        <w:rPr>
          <w:sz w:val="28"/>
          <w:szCs w:val="28"/>
        </w:rPr>
      </w:pPr>
      <w:r w:rsidRPr="00C74C89">
        <w:rPr>
          <w:b/>
          <w:sz w:val="28"/>
          <w:szCs w:val="28"/>
        </w:rPr>
        <w:t>принцип инвариантности</w:t>
      </w:r>
      <w:r w:rsidRPr="00C74C89">
        <w:rPr>
          <w:sz w:val="28"/>
          <w:szCs w:val="28"/>
        </w:rPr>
        <w:t>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корректировки.</w:t>
      </w:r>
    </w:p>
    <w:p w:rsidR="00C74C89" w:rsidRPr="00C74C89" w:rsidRDefault="00C74C89" w:rsidP="00C74C89">
      <w:pPr>
        <w:pStyle w:val="a3"/>
        <w:spacing w:line="360" w:lineRule="auto"/>
        <w:ind w:right="433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Теоретико-методологической основой адаптированной образовательной программы является взаимосвязь </w:t>
      </w:r>
      <w:r w:rsidRPr="00C74C89">
        <w:rPr>
          <w:b/>
          <w:sz w:val="28"/>
          <w:szCs w:val="28"/>
        </w:rPr>
        <w:t>трёх подходов</w:t>
      </w:r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1"/>
          <w:numId w:val="35"/>
        </w:numPr>
        <w:tabs>
          <w:tab w:val="left" w:pos="1678"/>
          <w:tab w:val="left" w:pos="1679"/>
        </w:tabs>
        <w:spacing w:before="30" w:line="360" w:lineRule="auto"/>
        <w:ind w:right="43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нейропсихологического, выявляющего причины, лежащие в основе трудностей дошкольников;</w:t>
      </w:r>
    </w:p>
    <w:p w:rsidR="00C74C89" w:rsidRPr="00C74C89" w:rsidRDefault="00C74C89" w:rsidP="00C74C89">
      <w:pPr>
        <w:pStyle w:val="a5"/>
        <w:numPr>
          <w:ilvl w:val="1"/>
          <w:numId w:val="35"/>
        </w:numPr>
        <w:tabs>
          <w:tab w:val="left" w:pos="1678"/>
          <w:tab w:val="left" w:pos="1679"/>
        </w:tabs>
        <w:spacing w:line="360" w:lineRule="auto"/>
        <w:ind w:right="42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комплексного, обеспечивающего учёт </w:t>
      </w:r>
      <w:proofErr w:type="spellStart"/>
      <w:r w:rsidRPr="00C74C89">
        <w:rPr>
          <w:sz w:val="28"/>
          <w:szCs w:val="28"/>
        </w:rPr>
        <w:t>медико-психолого-педагогических</w:t>
      </w:r>
      <w:proofErr w:type="spellEnd"/>
      <w:r w:rsidRPr="00C74C89">
        <w:rPr>
          <w:sz w:val="28"/>
          <w:szCs w:val="28"/>
        </w:rPr>
        <w:t xml:space="preserve"> </w:t>
      </w:r>
      <w:r w:rsidRPr="00C74C89">
        <w:rPr>
          <w:sz w:val="28"/>
          <w:szCs w:val="28"/>
        </w:rPr>
        <w:lastRenderedPageBreak/>
        <w:t>знаний о ребенке;</w:t>
      </w:r>
    </w:p>
    <w:p w:rsidR="00C74C89" w:rsidRPr="00C74C89" w:rsidRDefault="00C74C89" w:rsidP="00C74C89">
      <w:pPr>
        <w:pStyle w:val="a5"/>
        <w:numPr>
          <w:ilvl w:val="1"/>
          <w:numId w:val="35"/>
        </w:numPr>
        <w:tabs>
          <w:tab w:val="left" w:pos="1678"/>
          <w:tab w:val="left" w:pos="1679"/>
          <w:tab w:val="left" w:pos="3954"/>
          <w:tab w:val="left" w:pos="5899"/>
          <w:tab w:val="left" w:pos="7756"/>
        </w:tabs>
        <w:spacing w:line="360" w:lineRule="auto"/>
        <w:ind w:right="43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интеграционного,</w:t>
      </w:r>
      <w:r w:rsidRPr="00C74C89">
        <w:rPr>
          <w:sz w:val="28"/>
          <w:szCs w:val="28"/>
        </w:rPr>
        <w:tab/>
        <w:t>позволяющего</w:t>
      </w:r>
      <w:r w:rsidRPr="00C74C89">
        <w:rPr>
          <w:sz w:val="28"/>
          <w:szCs w:val="28"/>
        </w:rPr>
        <w:tab/>
        <w:t>осуществлять</w:t>
      </w:r>
      <w:r w:rsidRPr="00C74C89">
        <w:rPr>
          <w:sz w:val="28"/>
          <w:szCs w:val="28"/>
        </w:rPr>
        <w:tab/>
      </w:r>
      <w:r w:rsidRPr="00C74C89">
        <w:rPr>
          <w:spacing w:val="-1"/>
          <w:sz w:val="28"/>
          <w:szCs w:val="28"/>
        </w:rPr>
        <w:t xml:space="preserve">совместно-распределенную </w:t>
      </w:r>
      <w:r w:rsidRPr="00C74C89">
        <w:rPr>
          <w:sz w:val="28"/>
          <w:szCs w:val="28"/>
        </w:rPr>
        <w:t>деятельность специалистов, сопровождающих развитие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ребёнка.</w:t>
      </w:r>
    </w:p>
    <w:p w:rsidR="00C74C89" w:rsidRPr="00C74C89" w:rsidRDefault="00C74C89" w:rsidP="00C74C89">
      <w:pPr>
        <w:pStyle w:val="a3"/>
        <w:spacing w:before="2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spacing w:line="360" w:lineRule="auto"/>
        <w:ind w:right="382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Программа предназначена для детей с </w:t>
      </w:r>
      <w:r w:rsidRPr="00C74C89">
        <w:rPr>
          <w:b/>
          <w:sz w:val="28"/>
          <w:szCs w:val="28"/>
        </w:rPr>
        <w:t>нарушениями слуха</w:t>
      </w:r>
      <w:r w:rsidRPr="00C74C89">
        <w:rPr>
          <w:sz w:val="28"/>
          <w:szCs w:val="28"/>
        </w:rPr>
        <w:t>. Срок реализации данной программы: учебный год.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Heading2"/>
        <w:spacing w:before="72"/>
        <w:ind w:left="2244" w:right="1721"/>
        <w:jc w:val="center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Характеристика особенностей детей с нарушениями слуха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3"/>
        <w:spacing w:line="360" w:lineRule="auto"/>
        <w:ind w:right="424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К категории детей с нарушениями слуха относятся дети со стойким необратимым и двусторонним нарушением слуховой функции, при котором нормальное речевое общение с окружающими затруднено или невозможно. Дети с нарушенным слухом представляют собой разнородную группу не только по степени, характеру и времени снижения слуха, но и по уровню общего и речевого развития, наличию/отсутствию дополнительных нарушений. Место и степень поражения слуха определяются при помощи аудиометрии – тональной (с применением аппаратуры), речевой – для первичной проверки слуха. В нашей стране наибольшее распространение получила классификация нарушений слуха у детей, предложенная Л.В. Нейманом. Диагноз «глухота» ставится при потере слуха до 75-80 </w:t>
      </w:r>
      <w:proofErr w:type="spellStart"/>
      <w:r w:rsidRPr="00C74C89">
        <w:rPr>
          <w:sz w:val="28"/>
          <w:szCs w:val="28"/>
        </w:rPr>
        <w:t>Децибелл</w:t>
      </w:r>
      <w:proofErr w:type="spellEnd"/>
      <w:r w:rsidRPr="00C74C89">
        <w:rPr>
          <w:sz w:val="28"/>
          <w:szCs w:val="28"/>
        </w:rPr>
        <w:t>. Устанавливается три степени тугоухости в зависимости от среднего арифметического потери слуха в области речевого диапазона частот (500, 1000, 2000, 4000). По классификации Л.В. Неймана (1961):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11"/>
        </w:tabs>
        <w:spacing w:line="360" w:lineRule="auto"/>
        <w:ind w:right="434" w:firstLine="707"/>
        <w:rPr>
          <w:sz w:val="28"/>
          <w:szCs w:val="28"/>
        </w:rPr>
      </w:pPr>
      <w:r w:rsidRPr="00C74C89">
        <w:rPr>
          <w:sz w:val="28"/>
          <w:szCs w:val="28"/>
        </w:rPr>
        <w:t>слабослышащие дети, в зависимости от величины средней потери слуха в области от 500 до 4000 герц, могут быть отнесены к одной из следующих степеней</w:t>
      </w:r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тугоухости:</w:t>
      </w:r>
    </w:p>
    <w:p w:rsidR="00C74C89" w:rsidRPr="00C74C89" w:rsidRDefault="00C74C89" w:rsidP="00C74C89">
      <w:pPr>
        <w:pStyle w:val="a3"/>
        <w:spacing w:line="360" w:lineRule="auto"/>
        <w:ind w:left="1666" w:right="6075"/>
        <w:rPr>
          <w:sz w:val="28"/>
          <w:szCs w:val="28"/>
        </w:rPr>
      </w:pPr>
      <w:r w:rsidRPr="00C74C89">
        <w:rPr>
          <w:sz w:val="28"/>
          <w:szCs w:val="28"/>
        </w:rPr>
        <w:t>I степень – не превышает 50 дБ; II степень – от 50 до 70 дБ;</w:t>
      </w:r>
    </w:p>
    <w:p w:rsidR="00C74C89" w:rsidRPr="00C74C89" w:rsidRDefault="00C74C89" w:rsidP="00C74C89">
      <w:pPr>
        <w:pStyle w:val="a3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III степень – более 70 дБ;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14"/>
        </w:tabs>
        <w:spacing w:before="138" w:line="360" w:lineRule="auto"/>
        <w:ind w:right="435" w:firstLine="707"/>
        <w:rPr>
          <w:sz w:val="28"/>
          <w:szCs w:val="28"/>
        </w:rPr>
      </w:pPr>
      <w:r w:rsidRPr="00C74C89">
        <w:rPr>
          <w:sz w:val="28"/>
          <w:szCs w:val="28"/>
        </w:rPr>
        <w:t>глухие дети, в зависимости от объема воспринимаемых частот, относятся к одной из 4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групп:</w:t>
      </w:r>
    </w:p>
    <w:p w:rsidR="00C74C89" w:rsidRPr="00C74C89" w:rsidRDefault="00C74C89" w:rsidP="00C74C89">
      <w:pPr>
        <w:pStyle w:val="a3"/>
        <w:spacing w:line="360" w:lineRule="auto"/>
        <w:ind w:left="1666" w:right="6948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I группа – 125–250 Гц; II группа – 125–500 Гц;</w:t>
      </w:r>
    </w:p>
    <w:p w:rsidR="00C74C89" w:rsidRPr="00C74C89" w:rsidRDefault="00C74C89" w:rsidP="00C74C89">
      <w:pPr>
        <w:pStyle w:val="a3"/>
        <w:spacing w:line="360" w:lineRule="auto"/>
        <w:ind w:left="1666" w:right="6788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III группа – 125-1000 Гц; VI – 125-2000Гц и выше.</w:t>
      </w:r>
    </w:p>
    <w:p w:rsidR="00C74C89" w:rsidRPr="00C74C89" w:rsidRDefault="00C74C89" w:rsidP="00C74C89">
      <w:pPr>
        <w:pStyle w:val="a3"/>
        <w:spacing w:before="1"/>
        <w:ind w:left="1666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Условная граница между тугоухостью и глухотой – 85 дБ.</w:t>
      </w:r>
    </w:p>
    <w:p w:rsidR="00C74C89" w:rsidRPr="00C74C89" w:rsidRDefault="00C74C89" w:rsidP="00C74C89">
      <w:pPr>
        <w:pStyle w:val="a3"/>
        <w:spacing w:before="137" w:line="360" w:lineRule="auto"/>
        <w:ind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По международной классификации (1988) в зависимости от средней потери слуха в диапазоне трех частот: 500, 1000 и 2000 Гц выделяют 4 степени тугоухости и глухоту:</w:t>
      </w:r>
    </w:p>
    <w:p w:rsidR="00C74C89" w:rsidRPr="00C74C89" w:rsidRDefault="00C74C89" w:rsidP="00C74C89">
      <w:pPr>
        <w:pStyle w:val="a3"/>
        <w:spacing w:line="360" w:lineRule="auto"/>
        <w:ind w:left="1666" w:right="7027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I степень – 26–40 дБ; II степень – 41–55 дБ; III степень – 56–70 дБ; IV степень – 71–90 </w:t>
      </w:r>
      <w:r w:rsidRPr="00C74C89">
        <w:rPr>
          <w:spacing w:val="-6"/>
          <w:sz w:val="28"/>
          <w:szCs w:val="28"/>
        </w:rPr>
        <w:t xml:space="preserve">дБ; </w:t>
      </w:r>
      <w:r w:rsidRPr="00C74C89">
        <w:rPr>
          <w:sz w:val="28"/>
          <w:szCs w:val="28"/>
        </w:rPr>
        <w:t>глухота – более 90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дБ.</w:t>
      </w:r>
      <w:proofErr w:type="gramEnd"/>
    </w:p>
    <w:p w:rsidR="00C74C89" w:rsidRPr="00C74C89" w:rsidRDefault="00C74C89" w:rsidP="00C74C89">
      <w:pPr>
        <w:pStyle w:val="a3"/>
        <w:spacing w:before="2" w:line="360" w:lineRule="auto"/>
        <w:ind w:right="431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Глухота </w:t>
      </w:r>
      <w:r w:rsidRPr="00C74C89">
        <w:rPr>
          <w:sz w:val="28"/>
          <w:szCs w:val="28"/>
        </w:rPr>
        <w:t>– стойкая потеря слуха, при которой невозможно самостоятельное овладение речью и разборчивое восприятие речи у ушной раковины. При этом человек может воспринимать некоторые громкие неречевые звуки (свисток, звонок, удар в бубен). Глухота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3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бывает </w:t>
      </w:r>
      <w:proofErr w:type="gramStart"/>
      <w:r w:rsidRPr="00C74C89">
        <w:rPr>
          <w:sz w:val="28"/>
          <w:szCs w:val="28"/>
        </w:rPr>
        <w:t>врожденная</w:t>
      </w:r>
      <w:proofErr w:type="gramEnd"/>
      <w:r w:rsidRPr="00C74C89">
        <w:rPr>
          <w:sz w:val="28"/>
          <w:szCs w:val="28"/>
        </w:rPr>
        <w:t xml:space="preserve"> и приобретенная. Дети с приобретенной глухотой – это рано оглохшие (ранняя глухота), </w:t>
      </w:r>
      <w:proofErr w:type="spellStart"/>
      <w:r w:rsidRPr="00C74C89">
        <w:rPr>
          <w:sz w:val="28"/>
          <w:szCs w:val="28"/>
        </w:rPr>
        <w:t>безречевые</w:t>
      </w:r>
      <w:proofErr w:type="spellEnd"/>
      <w:r w:rsidRPr="00C74C89">
        <w:rPr>
          <w:sz w:val="28"/>
          <w:szCs w:val="28"/>
        </w:rPr>
        <w:t xml:space="preserve"> дети, а также поздно оглохшие, у которых речь сформирована в той или иной степени.</w:t>
      </w:r>
    </w:p>
    <w:p w:rsidR="00C74C89" w:rsidRPr="00C74C89" w:rsidRDefault="00C74C89" w:rsidP="00C74C89">
      <w:pPr>
        <w:pStyle w:val="a3"/>
        <w:spacing w:line="360" w:lineRule="auto"/>
        <w:ind w:right="424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Тугоухость </w:t>
      </w:r>
      <w:r w:rsidRPr="00C74C89">
        <w:rPr>
          <w:sz w:val="28"/>
          <w:szCs w:val="28"/>
        </w:rPr>
        <w:t>– стойкое понижение слуха, при котором возможно овладение речью с опорой на остаточный слух. Речь при этом имеет специфические нарушения. Тугоухостью называется такое понижение слуха, при котором возникают затруднения в восприятии речи. Однако восприятие речи при помощи слуха, хотя бы и в специально создаваемых условиях (усиление голоса, приближение говорящего непосредственно к уху, использование звукоусиливающих приборов и т.д.), все-таки возможно. При глухоте восприятие речи на слух невозможно, даже и в названных условиях.</w:t>
      </w:r>
    </w:p>
    <w:p w:rsidR="00C74C89" w:rsidRPr="00C74C89" w:rsidRDefault="00C74C89" w:rsidP="00C74C89">
      <w:pPr>
        <w:pStyle w:val="a3"/>
        <w:spacing w:line="276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Дети с нарушениями слуха подразделяются на 4 группы: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06"/>
        </w:tabs>
        <w:spacing w:before="139"/>
        <w:ind w:left="1806" w:hanging="140"/>
        <w:rPr>
          <w:sz w:val="28"/>
          <w:szCs w:val="28"/>
        </w:rPr>
      </w:pPr>
      <w:r w:rsidRPr="00C74C89">
        <w:rPr>
          <w:sz w:val="28"/>
          <w:szCs w:val="28"/>
        </w:rPr>
        <w:t>глухие без речи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(</w:t>
      </w:r>
      <w:proofErr w:type="spellStart"/>
      <w:r w:rsidRPr="00C74C89">
        <w:rPr>
          <w:sz w:val="28"/>
          <w:szCs w:val="28"/>
        </w:rPr>
        <w:t>ранооглохшие</w:t>
      </w:r>
      <w:proofErr w:type="spellEnd"/>
      <w:r w:rsidRPr="00C74C89">
        <w:rPr>
          <w:sz w:val="28"/>
          <w:szCs w:val="28"/>
        </w:rPr>
        <w:t>);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06"/>
        </w:tabs>
        <w:spacing w:before="137"/>
        <w:ind w:left="1806" w:hanging="140"/>
        <w:rPr>
          <w:sz w:val="28"/>
          <w:szCs w:val="28"/>
        </w:rPr>
      </w:pPr>
      <w:r w:rsidRPr="00C74C89">
        <w:rPr>
          <w:sz w:val="28"/>
          <w:szCs w:val="28"/>
        </w:rPr>
        <w:t>глухие, сохранившие речь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(позднооглохшие);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06"/>
        </w:tabs>
        <w:spacing w:before="139"/>
        <w:ind w:left="1806" w:hanging="14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слабослышащие</w:t>
      </w:r>
      <w:proofErr w:type="gramEnd"/>
      <w:r w:rsidRPr="00C74C89">
        <w:rPr>
          <w:sz w:val="28"/>
          <w:szCs w:val="28"/>
        </w:rPr>
        <w:t xml:space="preserve"> с развитой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речью;</w:t>
      </w:r>
    </w:p>
    <w:p w:rsidR="00C74C89" w:rsidRPr="00C74C89" w:rsidRDefault="00C74C89" w:rsidP="00C74C89">
      <w:pPr>
        <w:pStyle w:val="a5"/>
        <w:numPr>
          <w:ilvl w:val="0"/>
          <w:numId w:val="33"/>
        </w:numPr>
        <w:tabs>
          <w:tab w:val="left" w:pos="1859"/>
        </w:tabs>
        <w:spacing w:before="137" w:line="360" w:lineRule="auto"/>
        <w:ind w:right="432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слабослышащие</w:t>
      </w:r>
      <w:proofErr w:type="gramEnd"/>
      <w:r w:rsidRPr="00C74C89">
        <w:rPr>
          <w:sz w:val="28"/>
          <w:szCs w:val="28"/>
        </w:rPr>
        <w:t xml:space="preserve"> с глубоким речевым недоразвитием. Речь слабослышащих детей находится в зависимости от степени и от времени снижения слуха. Если нарушение слуха произошло до 3 лет, то речь самостоятельно не развивается. Если слух нарушен после 3 лет, то у ребенка сохранится фразовая речь, но будут отклонения в словаре, грамматическом строе речи 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звукопроизношении.</w:t>
      </w:r>
    </w:p>
    <w:p w:rsidR="00C74C89" w:rsidRPr="00C74C89" w:rsidRDefault="00C74C89" w:rsidP="00C74C89">
      <w:pPr>
        <w:spacing w:before="2" w:line="360" w:lineRule="auto"/>
        <w:ind w:left="958" w:right="428" w:firstLine="707"/>
        <w:jc w:val="both"/>
        <w:rPr>
          <w:i/>
          <w:sz w:val="28"/>
          <w:szCs w:val="28"/>
        </w:rPr>
      </w:pPr>
      <w:r w:rsidRPr="00C74C89">
        <w:rPr>
          <w:sz w:val="28"/>
          <w:szCs w:val="28"/>
        </w:rPr>
        <w:t xml:space="preserve">Дети с нарушенным слухом представляют собой разнородную группу, характеризующуюся: </w:t>
      </w:r>
      <w:r w:rsidRPr="00C74C89">
        <w:rPr>
          <w:i/>
          <w:sz w:val="28"/>
          <w:szCs w:val="28"/>
        </w:rPr>
        <w:t xml:space="preserve">степенью </w:t>
      </w:r>
      <w:r w:rsidRPr="00C74C89">
        <w:rPr>
          <w:sz w:val="28"/>
          <w:szCs w:val="28"/>
        </w:rPr>
        <w:t xml:space="preserve">(тугоухость, выраженная в той или иной степени, и глухота) и </w:t>
      </w:r>
      <w:r w:rsidRPr="00C74C89">
        <w:rPr>
          <w:i/>
          <w:sz w:val="28"/>
          <w:szCs w:val="28"/>
        </w:rPr>
        <w:t xml:space="preserve">характером </w:t>
      </w:r>
      <w:r w:rsidRPr="00C74C89">
        <w:rPr>
          <w:sz w:val="28"/>
          <w:szCs w:val="28"/>
        </w:rPr>
        <w:t>(</w:t>
      </w:r>
      <w:proofErr w:type="spellStart"/>
      <w:r w:rsidRPr="00C74C89">
        <w:rPr>
          <w:sz w:val="28"/>
          <w:szCs w:val="28"/>
        </w:rPr>
        <w:t>кондуктивная</w:t>
      </w:r>
      <w:proofErr w:type="spellEnd"/>
      <w:r w:rsidRPr="00C74C89">
        <w:rPr>
          <w:sz w:val="28"/>
          <w:szCs w:val="28"/>
        </w:rPr>
        <w:t xml:space="preserve">, </w:t>
      </w:r>
      <w:proofErr w:type="spellStart"/>
      <w:r w:rsidRPr="00C74C89">
        <w:rPr>
          <w:sz w:val="28"/>
          <w:szCs w:val="28"/>
        </w:rPr>
        <w:t>сенсоневральная</w:t>
      </w:r>
      <w:proofErr w:type="spellEnd"/>
      <w:r w:rsidRPr="00C74C89">
        <w:rPr>
          <w:sz w:val="28"/>
          <w:szCs w:val="28"/>
        </w:rPr>
        <w:t xml:space="preserve"> и смешанная тугоухость) нарушения слуха; </w:t>
      </w:r>
      <w:r w:rsidRPr="00C74C89">
        <w:rPr>
          <w:i/>
          <w:sz w:val="28"/>
          <w:szCs w:val="28"/>
        </w:rPr>
        <w:t xml:space="preserve">временем, </w:t>
      </w:r>
      <w:r w:rsidRPr="00C74C89">
        <w:rPr>
          <w:sz w:val="28"/>
          <w:szCs w:val="28"/>
        </w:rPr>
        <w:t xml:space="preserve">в котором произошло понижение слуха; </w:t>
      </w:r>
      <w:r w:rsidRPr="00C74C89">
        <w:rPr>
          <w:i/>
          <w:sz w:val="28"/>
          <w:szCs w:val="28"/>
        </w:rPr>
        <w:t xml:space="preserve">уровнем речевого развития, </w:t>
      </w:r>
      <w:r w:rsidRPr="00C74C89">
        <w:rPr>
          <w:sz w:val="28"/>
          <w:szCs w:val="28"/>
        </w:rPr>
        <w:t xml:space="preserve">наличием или отсутствием </w:t>
      </w:r>
      <w:r w:rsidRPr="00C74C89">
        <w:rPr>
          <w:i/>
          <w:sz w:val="28"/>
          <w:szCs w:val="28"/>
        </w:rPr>
        <w:t>дополнительных отклонений в развитии.</w:t>
      </w:r>
    </w:p>
    <w:p w:rsidR="00C74C89" w:rsidRPr="00C74C89" w:rsidRDefault="00C74C89" w:rsidP="00C74C89">
      <w:pPr>
        <w:pStyle w:val="a3"/>
        <w:spacing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>Понижение слуха может быть выражено в различной степени – от небольшого нарушения восприятия шепотной речи до резкого ограничения возможности восприятия речи разговорной громкости.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Слабослышащие дети </w:t>
      </w:r>
      <w:r w:rsidRPr="00C74C89">
        <w:rPr>
          <w:sz w:val="28"/>
          <w:szCs w:val="28"/>
        </w:rPr>
        <w:t xml:space="preserve">– степень потери слуха не лишает их самой возможности естественного освоения речи, но осваиваемая при сниженном слухе речь, обычно имеет ряд специфических особенностей, требующих </w:t>
      </w:r>
      <w:r w:rsidRPr="00C74C89">
        <w:rPr>
          <w:sz w:val="28"/>
          <w:szCs w:val="28"/>
        </w:rPr>
        <w:lastRenderedPageBreak/>
        <w:t xml:space="preserve">коррекции в процессе обучения. Эти дети слышат не хуже, а иначе. Такие дети составляют весьма неоднородную группу (по состоянию слуха, речи и по многим другим, параметрам). Объясняется это чрезвычайным многообразием проявлений слуховой недостаточности большим спектром тугоухости, разными уровнями </w:t>
      </w:r>
      <w:proofErr w:type="spellStart"/>
      <w:r w:rsidRPr="00C74C89">
        <w:rPr>
          <w:sz w:val="28"/>
          <w:szCs w:val="28"/>
        </w:rPr>
        <w:t>сформированности</w:t>
      </w:r>
      <w:proofErr w:type="spellEnd"/>
      <w:r w:rsidRPr="00C74C89">
        <w:rPr>
          <w:sz w:val="28"/>
          <w:szCs w:val="28"/>
        </w:rPr>
        <w:t xml:space="preserve"> навыков слухового восприятия. При этом важно отметить, что многие слабослышащие дети, обладая различными степенями сохранного слуха, не умеют пользоваться им в целях познания и общения.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ребенок. Многообразные сочетания этих фактов обусловливают вариативность речевого развития.</w:t>
      </w:r>
    </w:p>
    <w:p w:rsidR="00C74C89" w:rsidRPr="00C74C89" w:rsidRDefault="00C74C89" w:rsidP="00C74C89">
      <w:pPr>
        <w:pStyle w:val="a3"/>
        <w:spacing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Слуховое восприятие слабослышащего ребенка не находится в стабильном состоянии. Под влиянием специальных тренировочных упражнений слабослышащий ребенок приучается к максимальному использованию своего остаточного слуха. Он научается лучше дифференцировать доступные его слуху звуковые раздражения. Слуховое восприятие </w:t>
      </w:r>
      <w:proofErr w:type="spellStart"/>
      <w:r w:rsidRPr="00C74C89">
        <w:rPr>
          <w:sz w:val="28"/>
          <w:szCs w:val="28"/>
        </w:rPr>
        <w:t>слабослыщащего</w:t>
      </w:r>
      <w:proofErr w:type="spellEnd"/>
      <w:r w:rsidRPr="00C74C89">
        <w:rPr>
          <w:sz w:val="28"/>
          <w:szCs w:val="28"/>
        </w:rPr>
        <w:t xml:space="preserve"> ребенка особенно развивается в процессе овладения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речью.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Большая или меньшая ограниченность словарного запаса слабослышащего ребенка сопровождается неправильным пониманием значений слов и неправильным их употреблением. Для произношения слабослышащих детей весьма характерны </w:t>
      </w:r>
      <w:proofErr w:type="gramStart"/>
      <w:r w:rsidRPr="00C74C89">
        <w:rPr>
          <w:sz w:val="28"/>
          <w:szCs w:val="28"/>
        </w:rPr>
        <w:t>общая</w:t>
      </w:r>
      <w:proofErr w:type="gramEnd"/>
      <w:r w:rsidRPr="00C74C89">
        <w:rPr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смазанность</w:t>
      </w:r>
      <w:proofErr w:type="spellEnd"/>
      <w:r w:rsidRPr="00C74C89">
        <w:rPr>
          <w:sz w:val="28"/>
          <w:szCs w:val="28"/>
        </w:rPr>
        <w:t xml:space="preserve"> артикуляции. Голос </w:t>
      </w:r>
      <w:proofErr w:type="gramStart"/>
      <w:r w:rsidRPr="00C74C89">
        <w:rPr>
          <w:sz w:val="28"/>
          <w:szCs w:val="28"/>
        </w:rPr>
        <w:t>слабослышащего</w:t>
      </w:r>
      <w:proofErr w:type="gramEnd"/>
      <w:r w:rsidRPr="00C74C89">
        <w:rPr>
          <w:sz w:val="28"/>
          <w:szCs w:val="28"/>
        </w:rPr>
        <w:t xml:space="preserve"> обычно глухой, интонация обедненная, малоразвита и невыразительна.</w:t>
      </w:r>
    </w:p>
    <w:p w:rsidR="00C74C89" w:rsidRPr="00C74C89" w:rsidRDefault="00C74C89" w:rsidP="00C74C89">
      <w:pPr>
        <w:pStyle w:val="a3"/>
        <w:spacing w:before="1" w:line="360" w:lineRule="auto"/>
        <w:ind w:right="426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В произношении слабослышащих детей обнаруживается характерное смешение звуков: звонких с глухими, шипящих со свистящими, смычных «</w:t>
      </w:r>
      <w:proofErr w:type="spellStart"/>
      <w:r w:rsidRPr="00C74C89">
        <w:rPr>
          <w:sz w:val="28"/>
          <w:szCs w:val="28"/>
        </w:rPr>
        <w:t>п</w:t>
      </w:r>
      <w:proofErr w:type="spellEnd"/>
      <w:r w:rsidRPr="00C74C89">
        <w:rPr>
          <w:sz w:val="28"/>
          <w:szCs w:val="28"/>
        </w:rPr>
        <w:t>», «т», к между собой, твердых с мягкими, аффрикат «</w:t>
      </w:r>
      <w:proofErr w:type="spellStart"/>
      <w:r w:rsidRPr="00C74C89">
        <w:rPr>
          <w:sz w:val="28"/>
          <w:szCs w:val="28"/>
        </w:rPr>
        <w:t>ц</w:t>
      </w:r>
      <w:proofErr w:type="spellEnd"/>
      <w:r w:rsidRPr="00C74C89">
        <w:rPr>
          <w:sz w:val="28"/>
          <w:szCs w:val="28"/>
        </w:rPr>
        <w:t>», «ч» с одним из звуков, их составляющих.</w:t>
      </w:r>
      <w:proofErr w:type="gramEnd"/>
      <w:r w:rsidRPr="00C74C89">
        <w:rPr>
          <w:sz w:val="28"/>
          <w:szCs w:val="28"/>
        </w:rPr>
        <w:t xml:space="preserve"> Отмечается также замена свистящих «с», «</w:t>
      </w:r>
      <w:proofErr w:type="spellStart"/>
      <w:r w:rsidRPr="00C74C89">
        <w:rPr>
          <w:sz w:val="28"/>
          <w:szCs w:val="28"/>
        </w:rPr>
        <w:t>з</w:t>
      </w:r>
      <w:proofErr w:type="spellEnd"/>
      <w:r w:rsidRPr="00C74C89">
        <w:rPr>
          <w:sz w:val="28"/>
          <w:szCs w:val="28"/>
        </w:rPr>
        <w:t>» взрывными «т», «</w:t>
      </w:r>
      <w:proofErr w:type="spellStart"/>
      <w:r w:rsidRPr="00C74C89">
        <w:rPr>
          <w:sz w:val="28"/>
          <w:szCs w:val="28"/>
        </w:rPr>
        <w:t>д</w:t>
      </w:r>
      <w:proofErr w:type="spellEnd"/>
      <w:r w:rsidRPr="00C74C89">
        <w:rPr>
          <w:sz w:val="28"/>
          <w:szCs w:val="28"/>
        </w:rPr>
        <w:t>» и др.</w:t>
      </w:r>
    </w:p>
    <w:p w:rsidR="00C74C89" w:rsidRPr="00C74C89" w:rsidRDefault="00C74C89" w:rsidP="00C74C89">
      <w:pPr>
        <w:pStyle w:val="a3"/>
        <w:spacing w:line="360" w:lineRule="auto"/>
        <w:ind w:right="431" w:firstLine="707"/>
        <w:rPr>
          <w:sz w:val="28"/>
          <w:szCs w:val="28"/>
        </w:rPr>
      </w:pPr>
      <w:r w:rsidRPr="00C74C89">
        <w:rPr>
          <w:sz w:val="28"/>
          <w:szCs w:val="28"/>
        </w:rPr>
        <w:t>Характерно, что в процессе обучения слабослышащие дети сравнительно легко усваивают произношение звуков, но не всегда правильно употребляют их в словах. Неправильность произношения у слабослышащих детей обычно не связана с моторными затруднениями. Причина неправильностей лежит в недостаточном овладении звуковым составом слов вследствие неполноценного восприятия их на слух.</w:t>
      </w:r>
    </w:p>
    <w:p w:rsidR="00C74C89" w:rsidRPr="00C74C89" w:rsidRDefault="00C74C89" w:rsidP="00C74C89">
      <w:pPr>
        <w:pStyle w:val="a3"/>
        <w:spacing w:line="276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Грамматический строй речи слабослышащих детей так же, как правило, нарушен.</w:t>
      </w:r>
    </w:p>
    <w:p w:rsidR="00C74C89" w:rsidRPr="00C74C89" w:rsidRDefault="00C74C89" w:rsidP="00C74C89">
      <w:pPr>
        <w:pStyle w:val="a3"/>
        <w:spacing w:before="140" w:line="360" w:lineRule="auto"/>
        <w:ind w:right="435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Характер звукопроизношения слабослышащих детей: 1) смешение </w:t>
      </w:r>
      <w:r w:rsidRPr="00C74C89">
        <w:rPr>
          <w:sz w:val="28"/>
          <w:szCs w:val="28"/>
        </w:rPr>
        <w:lastRenderedPageBreak/>
        <w:t xml:space="preserve">звонких и глухих при явлениях озвончения глухих согласных; 2) </w:t>
      </w:r>
      <w:proofErr w:type="spellStart"/>
      <w:r w:rsidRPr="00C74C89">
        <w:rPr>
          <w:sz w:val="28"/>
          <w:szCs w:val="28"/>
        </w:rPr>
        <w:t>сигматизмы</w:t>
      </w:r>
      <w:proofErr w:type="spellEnd"/>
      <w:r w:rsidRPr="00C74C89">
        <w:rPr>
          <w:sz w:val="28"/>
          <w:szCs w:val="28"/>
        </w:rPr>
        <w:t xml:space="preserve"> (в основном </w:t>
      </w:r>
      <w:proofErr w:type="spellStart"/>
      <w:r w:rsidRPr="00C74C89">
        <w:rPr>
          <w:sz w:val="28"/>
          <w:szCs w:val="28"/>
        </w:rPr>
        <w:t>призубный</w:t>
      </w:r>
      <w:proofErr w:type="spellEnd"/>
      <w:r w:rsidRPr="00C74C89">
        <w:rPr>
          <w:sz w:val="28"/>
          <w:szCs w:val="28"/>
        </w:rPr>
        <w:t xml:space="preserve"> и боковой), длительно удерживающиеся замены шипящих свистящими и смешение свистящих и шипящих; неправильное произнесение </w:t>
      </w:r>
      <w:proofErr w:type="spellStart"/>
      <w:r w:rsidRPr="00C74C89">
        <w:rPr>
          <w:sz w:val="28"/>
          <w:szCs w:val="28"/>
        </w:rPr>
        <w:t>соноров</w:t>
      </w:r>
      <w:proofErr w:type="spellEnd"/>
      <w:r w:rsidRPr="00C74C89">
        <w:rPr>
          <w:sz w:val="28"/>
          <w:szCs w:val="28"/>
        </w:rPr>
        <w:t xml:space="preserve"> «</w:t>
      </w:r>
      <w:proofErr w:type="spellStart"/>
      <w:r w:rsidRPr="00C74C89">
        <w:rPr>
          <w:sz w:val="28"/>
          <w:szCs w:val="28"/>
        </w:rPr>
        <w:t>р</w:t>
      </w:r>
      <w:proofErr w:type="spellEnd"/>
      <w:r w:rsidRPr="00C74C89">
        <w:rPr>
          <w:sz w:val="28"/>
          <w:szCs w:val="28"/>
        </w:rPr>
        <w:t>» и «л»;3) недостатки смягчения; 4) позднее формирование аффрикат; 5) выпадение при стечении согласных одной из согласных.</w:t>
      </w:r>
      <w:proofErr w:type="gramEnd"/>
    </w:p>
    <w:p w:rsidR="00C74C89" w:rsidRPr="00C74C89" w:rsidRDefault="00C74C89" w:rsidP="00C74C89">
      <w:pPr>
        <w:pStyle w:val="a3"/>
        <w:spacing w:line="275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Недостаточность своей речи дети с нарушенным слухом дополняют жестикуляцией.</w:t>
      </w:r>
    </w:p>
    <w:p w:rsidR="00C74C89" w:rsidRPr="00C74C89" w:rsidRDefault="00C74C89" w:rsidP="00C74C89">
      <w:pPr>
        <w:pStyle w:val="a3"/>
        <w:spacing w:before="139" w:line="360" w:lineRule="auto"/>
        <w:ind w:right="431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аномальном развитии психики слабослышащего ребенка важно не только то, что ребенок плохо слышит, но еще и то, что данный недостаток в силу неблагоприятных условий привел к нарушению многих функций и сторон психики. Таким образом, у детей с нарушением слуха сформировались только зачатки слуха, мышление почти не продвинулось в своем развитии от наглядно-образного к </w:t>
      </w:r>
      <w:proofErr w:type="gramStart"/>
      <w:r w:rsidRPr="00C74C89">
        <w:rPr>
          <w:sz w:val="28"/>
          <w:szCs w:val="28"/>
        </w:rPr>
        <w:t>словесно-абстрактному</w:t>
      </w:r>
      <w:proofErr w:type="gramEnd"/>
      <w:r w:rsidRPr="00C74C89">
        <w:rPr>
          <w:sz w:val="28"/>
          <w:szCs w:val="28"/>
        </w:rPr>
        <w:t xml:space="preserve">. Слух не стал в </w:t>
      </w:r>
      <w:proofErr w:type="gramStart"/>
      <w:r w:rsidRPr="00C74C89">
        <w:rPr>
          <w:sz w:val="28"/>
          <w:szCs w:val="28"/>
        </w:rPr>
        <w:t>полной</w:t>
      </w:r>
      <w:proofErr w:type="gramEnd"/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32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мере речевым слухом, т.е. качественно </w:t>
      </w:r>
      <w:proofErr w:type="spellStart"/>
      <w:r w:rsidRPr="00C74C89">
        <w:rPr>
          <w:sz w:val="28"/>
          <w:szCs w:val="28"/>
        </w:rPr>
        <w:t>недоразвился</w:t>
      </w:r>
      <w:proofErr w:type="spellEnd"/>
      <w:r w:rsidRPr="00C74C89">
        <w:rPr>
          <w:sz w:val="28"/>
          <w:szCs w:val="28"/>
        </w:rPr>
        <w:t>. В таком состоянии его взаимодействие с речью оказалось нарушенным, что вторично помешало формированию речевых механизмов и продолжило препятствовать дальнейшему развитию</w:t>
      </w:r>
      <w:r w:rsidRPr="00C74C89">
        <w:rPr>
          <w:spacing w:val="-10"/>
          <w:sz w:val="28"/>
          <w:szCs w:val="28"/>
        </w:rPr>
        <w:t xml:space="preserve"> </w:t>
      </w:r>
      <w:r w:rsidRPr="00C74C89">
        <w:rPr>
          <w:sz w:val="28"/>
          <w:szCs w:val="28"/>
        </w:rPr>
        <w:t>речи.</w:t>
      </w:r>
    </w:p>
    <w:p w:rsidR="00C74C89" w:rsidRPr="00C74C89" w:rsidRDefault="00C74C89" w:rsidP="00C74C89">
      <w:pPr>
        <w:pStyle w:val="a3"/>
        <w:spacing w:line="360" w:lineRule="auto"/>
        <w:ind w:right="425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норме речь и мышление развиваются во взаимодействии. Поскольку дефект слуха у ребенка возник в раннем возрасте, то уровень развития речи и </w:t>
      </w:r>
      <w:proofErr w:type="gramStart"/>
      <w:r w:rsidRPr="00C74C89">
        <w:rPr>
          <w:sz w:val="28"/>
          <w:szCs w:val="28"/>
        </w:rPr>
        <w:t>возможности к абстрагированию</w:t>
      </w:r>
      <w:proofErr w:type="gramEnd"/>
      <w:r w:rsidRPr="00C74C89">
        <w:rPr>
          <w:sz w:val="28"/>
          <w:szCs w:val="28"/>
        </w:rPr>
        <w:t xml:space="preserve"> у него были изначально невысокими. Протекающие в таких условиях взаимодействие речи и мышления малопродуктивно, т.е. они мало способствуют развитию друг друга и не оказывают такого благотворного влияния на остальные психические процессы (восприятие, представление, память, внимание), которые наблюдаются у нормально развивающихся детей. Можно заключить, что аномалия слабослышащего ребенка носит не узко-частный, а целостн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системный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характер.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>Отклонения в развитии детей, связанные с нарушением слухового анализатора сказываются на их устной речи. Главные трудности у таких детей – усвоение слов на слух и понимание речи в целом. Недоразвитие отличается как качественно, так и количественно: фонетический строй речи, ограниченность словарного запаса, нарушение грамматического строя.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Главная отличительная черта слабослышащих от глухих детей в том, что они самостоятельно, хотя и в недостаточной степени усваивают устную речь. Очень медленно, даже в условиях специального обучения, идет обогащение словарного запаса. Наиболее успешно запоминаются словесные обозначения людей, окружающих ребенка, домашних животных, основных предметов мебели, еды и др. По мере того, как дети овладевают доступной их возрасту лексикой, возникают новые проблемы: формирование фразовой речи, многозначность слова и т.д.</w:t>
      </w:r>
    </w:p>
    <w:p w:rsidR="00C74C89" w:rsidRPr="00C74C89" w:rsidRDefault="00C74C89" w:rsidP="00C74C89">
      <w:pPr>
        <w:pStyle w:val="a3"/>
        <w:spacing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Связанная со снижением слуха задержка речевого развития, низкие потребности в общении отрицательно складываются на становлении предметной и игровой деятельности. Более поздние сроки формирования действий с предметами обуславливают своеобразие и низкий уровень игры слабослышащих детей, запаздывание ее сроков. Игры слабослышащих детей </w:t>
      </w:r>
      <w:r w:rsidRPr="00C74C89">
        <w:rPr>
          <w:sz w:val="28"/>
          <w:szCs w:val="28"/>
        </w:rPr>
        <w:lastRenderedPageBreak/>
        <w:t>значительно беднее по содержанию, они воспроизводят преимущественно хорошо знакомые бытовые действия, не отражая наиболее существенные элементы и внутренние смысловые отношения. Для детей с нарушенным слухом характерны трудности игрового замещения, когда происходит перенос игровых действий на предметы, выполняющие в быту другие функции. Отвлечься от функции данного предмета, обозначить его другим наименованием и действовать в соответствии с ним для маленького тугоухого ребенка очень сложно, так как значение слов длительное время закреплено за одним предметом. Полноценная сюжетно-ролевая игра, предполагающая построение и варьирование сюжета, усвоения ролевого поведения и ролевых отношений у большинства детей с нарушениями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32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слуха не проявляется и в старшем дошкольном возрасте. Таким образом, до конца дошкольного возраста игровая деятельность слабослышащих детей не достигает необходимого уровня и представляет собой отдельные игровые действия, носящие стереотипный, процессуальный характер.</w:t>
      </w:r>
    </w:p>
    <w:p w:rsidR="00C74C89" w:rsidRPr="00C74C89" w:rsidRDefault="00C74C89" w:rsidP="00C74C89">
      <w:pPr>
        <w:pStyle w:val="a3"/>
        <w:spacing w:before="1"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В физическом развитии замечается отставание в моторном развитии, что неблагоприятно сказывается на общем развитии. Недостатки моторики слабослышащих часто проявляются как в задержке сроков формирования основных движений, так и в неловкости, неточности, замедленности, напряжении и др., что обусловлено нарушениями равновесия, координации, патологическими нарушениями тонуса мышц. Для физического развития таких детей характерны сниженные антропометрические показатели, нарушение осанки, уплощение стоп.</w:t>
      </w:r>
    </w:p>
    <w:p w:rsidR="00C74C89" w:rsidRPr="00C74C89" w:rsidRDefault="00C74C89" w:rsidP="00C74C89">
      <w:pPr>
        <w:pStyle w:val="a3"/>
        <w:spacing w:before="1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ind w:left="0" w:right="428"/>
        <w:jc w:val="right"/>
        <w:rPr>
          <w:sz w:val="28"/>
          <w:szCs w:val="28"/>
        </w:rPr>
      </w:pPr>
      <w:r w:rsidRPr="00C74C89">
        <w:rPr>
          <w:sz w:val="28"/>
          <w:szCs w:val="28"/>
        </w:rPr>
        <w:t>Таблица №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1</w:t>
      </w:r>
    </w:p>
    <w:p w:rsidR="00C74C89" w:rsidRPr="00C74C89" w:rsidRDefault="00C74C89" w:rsidP="00C74C89">
      <w:pPr>
        <w:ind w:left="5973" w:right="428" w:firstLine="386"/>
        <w:jc w:val="right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«Особенности</w:t>
      </w:r>
      <w:r w:rsidRPr="00C74C89">
        <w:rPr>
          <w:i/>
          <w:spacing w:val="-5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усвоения</w:t>
      </w:r>
      <w:r w:rsidRPr="00C74C89">
        <w:rPr>
          <w:i/>
          <w:spacing w:val="-6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адаптированной образовательной программы детьми с</w:t>
      </w:r>
      <w:r w:rsidRPr="00C74C89">
        <w:rPr>
          <w:i/>
          <w:spacing w:val="-10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ОВЗ»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0"/>
        <w:gridCol w:w="1908"/>
        <w:gridCol w:w="1516"/>
        <w:gridCol w:w="1886"/>
        <w:gridCol w:w="1838"/>
        <w:gridCol w:w="1561"/>
      </w:tblGrid>
      <w:tr w:rsidR="00C74C89" w:rsidRPr="00C74C89" w:rsidTr="00C74C89">
        <w:trPr>
          <w:trHeight w:val="275"/>
        </w:trPr>
        <w:tc>
          <w:tcPr>
            <w:tcW w:w="1920" w:type="dxa"/>
            <w:vMerge w:val="restart"/>
          </w:tcPr>
          <w:p w:rsidR="00C74C89" w:rsidRPr="00C74C89" w:rsidRDefault="00C74C89" w:rsidP="00C74C89">
            <w:pPr>
              <w:pStyle w:val="TableParagraph"/>
              <w:ind w:left="38" w:right="31" w:firstLine="2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Виды нарушений (по направлениям развития)</w:t>
            </w:r>
          </w:p>
        </w:tc>
        <w:tc>
          <w:tcPr>
            <w:tcW w:w="8709" w:type="dxa"/>
            <w:gridSpan w:val="5"/>
          </w:tcPr>
          <w:p w:rsidR="00C74C89" w:rsidRPr="00C74C89" w:rsidRDefault="00C74C89" w:rsidP="00C74C89">
            <w:pPr>
              <w:pStyle w:val="TableParagraph"/>
              <w:spacing w:line="256" w:lineRule="exact"/>
              <w:ind w:left="3095" w:right="3080"/>
              <w:jc w:val="center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Содержание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программы</w:t>
            </w:r>
            <w:proofErr w:type="spellEnd"/>
          </w:p>
        </w:tc>
      </w:tr>
      <w:tr w:rsidR="00C74C89" w:rsidRPr="00C74C89" w:rsidTr="00C74C89">
        <w:trPr>
          <w:trHeight w:val="828"/>
        </w:trPr>
        <w:tc>
          <w:tcPr>
            <w:tcW w:w="1920" w:type="dxa"/>
            <w:vMerge/>
            <w:tcBorders>
              <w:top w:val="nil"/>
            </w:tcBorders>
          </w:tcPr>
          <w:p w:rsidR="00C74C89" w:rsidRPr="00C74C89" w:rsidRDefault="00C74C89" w:rsidP="00C74C89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C74C89" w:rsidRPr="00C74C89" w:rsidRDefault="00C74C89" w:rsidP="00C74C89">
            <w:pPr>
              <w:pStyle w:val="TableParagraph"/>
              <w:ind w:left="5" w:right="31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Социально</w:t>
            </w:r>
            <w:proofErr w:type="spellEnd"/>
            <w:r w:rsidRPr="00C74C89">
              <w:rPr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sz w:val="28"/>
                <w:szCs w:val="28"/>
              </w:rPr>
              <w:t>коммуникативное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line="257" w:lineRule="exact"/>
              <w:ind w:left="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516" w:type="dxa"/>
          </w:tcPr>
          <w:p w:rsidR="00C74C89" w:rsidRPr="00C74C89" w:rsidRDefault="00C74C89" w:rsidP="00C74C89">
            <w:pPr>
              <w:pStyle w:val="TableParagraph"/>
              <w:ind w:left="65" w:right="51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Речевое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886" w:type="dxa"/>
          </w:tcPr>
          <w:p w:rsidR="00C74C89" w:rsidRPr="00C74C89" w:rsidRDefault="00C74C89" w:rsidP="00C74C89">
            <w:pPr>
              <w:pStyle w:val="TableParagraph"/>
              <w:ind w:left="66" w:right="211" w:hanging="60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Познавательное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838" w:type="dxa"/>
          </w:tcPr>
          <w:p w:rsidR="00C74C89" w:rsidRPr="00C74C89" w:rsidRDefault="00C74C89" w:rsidP="00C74C89">
            <w:pPr>
              <w:pStyle w:val="TableParagraph"/>
              <w:ind w:left="7" w:righ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Художественно</w:t>
            </w:r>
            <w:proofErr w:type="spellEnd"/>
            <w:r w:rsidRPr="00C74C89">
              <w:rPr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sz w:val="28"/>
                <w:szCs w:val="28"/>
              </w:rPr>
              <w:t>эстетическое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line="257" w:lineRule="exact"/>
              <w:ind w:left="6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561" w:type="dxa"/>
          </w:tcPr>
          <w:p w:rsidR="00C74C89" w:rsidRPr="00C74C89" w:rsidRDefault="00C74C89" w:rsidP="00C74C89">
            <w:pPr>
              <w:pStyle w:val="TableParagraph"/>
              <w:ind w:left="68" w:right="244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Физическое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C74C89" w:rsidRPr="00C74C89" w:rsidTr="00C74C89">
        <w:trPr>
          <w:trHeight w:val="834"/>
        </w:trPr>
        <w:tc>
          <w:tcPr>
            <w:tcW w:w="1920" w:type="dxa"/>
          </w:tcPr>
          <w:p w:rsidR="00C74C89" w:rsidRPr="00C74C89" w:rsidRDefault="00C74C89" w:rsidP="00C74C89">
            <w:pPr>
              <w:pStyle w:val="TableParagraph"/>
              <w:spacing w:line="278" w:lineRule="auto"/>
              <w:ind w:left="657" w:right="296" w:hanging="339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Нарушения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b/>
                <w:sz w:val="28"/>
                <w:szCs w:val="28"/>
              </w:rPr>
              <w:t>слуха</w:t>
            </w:r>
            <w:proofErr w:type="spellEnd"/>
          </w:p>
        </w:tc>
        <w:tc>
          <w:tcPr>
            <w:tcW w:w="190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7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затруднено</w:t>
            </w:r>
            <w:proofErr w:type="spellEnd"/>
          </w:p>
        </w:tc>
        <w:tc>
          <w:tcPr>
            <w:tcW w:w="15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затруднено</w:t>
            </w:r>
            <w:proofErr w:type="spellEnd"/>
          </w:p>
        </w:tc>
        <w:tc>
          <w:tcPr>
            <w:tcW w:w="188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6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затруднено</w:t>
            </w:r>
            <w:proofErr w:type="spellEnd"/>
          </w:p>
        </w:tc>
        <w:tc>
          <w:tcPr>
            <w:tcW w:w="1838" w:type="dxa"/>
          </w:tcPr>
          <w:p w:rsidR="00C74C89" w:rsidRPr="00C74C89" w:rsidRDefault="00C74C89" w:rsidP="00C74C89">
            <w:pPr>
              <w:pStyle w:val="TableParagraph"/>
              <w:spacing w:line="278" w:lineRule="auto"/>
              <w:ind w:left="7" w:right="69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 xml:space="preserve">в </w:t>
            </w:r>
            <w:proofErr w:type="spellStart"/>
            <w:r w:rsidRPr="00C74C89">
              <w:rPr>
                <w:sz w:val="28"/>
                <w:szCs w:val="28"/>
              </w:rPr>
              <w:t>пределах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нормы</w:t>
            </w:r>
            <w:proofErr w:type="spellEnd"/>
          </w:p>
        </w:tc>
        <w:tc>
          <w:tcPr>
            <w:tcW w:w="1561" w:type="dxa"/>
          </w:tcPr>
          <w:p w:rsidR="00C74C89" w:rsidRPr="00C74C89" w:rsidRDefault="00C74C89" w:rsidP="00C74C89">
            <w:pPr>
              <w:pStyle w:val="TableParagraph"/>
              <w:spacing w:line="278" w:lineRule="auto"/>
              <w:ind w:left="8" w:right="419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 xml:space="preserve">в </w:t>
            </w:r>
            <w:proofErr w:type="spellStart"/>
            <w:r w:rsidRPr="00C74C89">
              <w:rPr>
                <w:sz w:val="28"/>
                <w:szCs w:val="28"/>
              </w:rPr>
              <w:t>пределах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нормы</w:t>
            </w:r>
            <w:proofErr w:type="spellEnd"/>
          </w:p>
        </w:tc>
      </w:tr>
    </w:tbl>
    <w:p w:rsidR="00C74C89" w:rsidRPr="00C74C89" w:rsidRDefault="00C74C89" w:rsidP="00C74C89">
      <w:pPr>
        <w:pStyle w:val="a3"/>
        <w:spacing w:before="10"/>
        <w:ind w:left="0"/>
        <w:jc w:val="left"/>
        <w:rPr>
          <w:i/>
          <w:sz w:val="28"/>
          <w:szCs w:val="28"/>
        </w:rPr>
      </w:pPr>
    </w:p>
    <w:p w:rsidR="00C74C89" w:rsidRPr="00C74C89" w:rsidRDefault="00C74C89" w:rsidP="00C74C89">
      <w:pPr>
        <w:pStyle w:val="a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Возможность усвоения АОП и ООП детьми с ОВЗ зависит от ряда факторов, в том числе: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223"/>
        </w:tabs>
        <w:spacing w:before="140" w:line="360" w:lineRule="auto"/>
        <w:ind w:right="434" w:firstLine="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от характера, структуры и степени выраженности первичных нарушений (зрения, интеллекта, речи 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др.);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099"/>
        </w:tabs>
        <w:ind w:left="109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от наличия и степени выраженности вторичных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нарушений:</w:t>
      </w:r>
    </w:p>
    <w:p w:rsidR="00C74C89" w:rsidRPr="00C74C89" w:rsidRDefault="00C74C89" w:rsidP="00C74C89">
      <w:pPr>
        <w:pStyle w:val="a5"/>
        <w:numPr>
          <w:ilvl w:val="1"/>
          <w:numId w:val="32"/>
        </w:numPr>
        <w:tabs>
          <w:tab w:val="left" w:pos="1667"/>
        </w:tabs>
        <w:spacing w:before="137" w:line="360" w:lineRule="auto"/>
        <w:ind w:right="435"/>
        <w:rPr>
          <w:sz w:val="28"/>
          <w:szCs w:val="28"/>
        </w:rPr>
      </w:pPr>
      <w:r w:rsidRPr="00C74C89">
        <w:rPr>
          <w:sz w:val="28"/>
          <w:szCs w:val="28"/>
        </w:rPr>
        <w:t>психофизических свойств детей с ОВЗ (скорости целенаправленных психических процессов, выносливости, эффективности долговременной декларативной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памяти),</w:t>
      </w:r>
    </w:p>
    <w:p w:rsidR="00C74C89" w:rsidRPr="00C74C89" w:rsidRDefault="00C74C89" w:rsidP="00C74C89">
      <w:pPr>
        <w:pStyle w:val="a5"/>
        <w:numPr>
          <w:ilvl w:val="1"/>
          <w:numId w:val="32"/>
        </w:numPr>
        <w:tabs>
          <w:tab w:val="left" w:pos="1667"/>
        </w:tabs>
        <w:spacing w:line="360" w:lineRule="auto"/>
        <w:ind w:right="431"/>
        <w:rPr>
          <w:sz w:val="28"/>
          <w:szCs w:val="28"/>
        </w:rPr>
      </w:pPr>
      <w:r w:rsidRPr="00C74C89">
        <w:rPr>
          <w:sz w:val="28"/>
          <w:szCs w:val="28"/>
        </w:rPr>
        <w:t xml:space="preserve">свойств, обеспечивающих управление психическими процессами (устойчивости целенаправленного поведения, гибкости психических </w:t>
      </w:r>
      <w:r w:rsidRPr="00C74C89">
        <w:rPr>
          <w:sz w:val="28"/>
          <w:szCs w:val="28"/>
        </w:rPr>
        <w:lastRenderedPageBreak/>
        <w:t>процессов, торможения психических реакций, планирования поведения);</w:t>
      </w:r>
    </w:p>
    <w:p w:rsidR="00C74C89" w:rsidRPr="00C74C89" w:rsidRDefault="00C74C89" w:rsidP="00C74C89">
      <w:pPr>
        <w:pStyle w:val="a5"/>
        <w:numPr>
          <w:ilvl w:val="1"/>
          <w:numId w:val="32"/>
        </w:numPr>
        <w:tabs>
          <w:tab w:val="left" w:pos="1667"/>
        </w:tabs>
        <w:spacing w:before="1" w:line="360" w:lineRule="auto"/>
        <w:ind w:right="422"/>
        <w:rPr>
          <w:sz w:val="28"/>
          <w:szCs w:val="28"/>
        </w:rPr>
      </w:pPr>
      <w:r w:rsidRPr="00C74C89">
        <w:rPr>
          <w:sz w:val="28"/>
          <w:szCs w:val="28"/>
        </w:rPr>
        <w:t>сенсомоторных возможностей (удержания равновесия и передвижения, зрительн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моторной координации, билатерального взаимодействия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рук);</w:t>
      </w:r>
    </w:p>
    <w:p w:rsidR="00C74C89" w:rsidRPr="00C74C89" w:rsidRDefault="00C74C89" w:rsidP="00C74C89">
      <w:pPr>
        <w:pStyle w:val="a5"/>
        <w:numPr>
          <w:ilvl w:val="1"/>
          <w:numId w:val="32"/>
        </w:numPr>
        <w:tabs>
          <w:tab w:val="left" w:pos="1667"/>
        </w:tabs>
        <w:spacing w:before="1" w:line="360" w:lineRule="auto"/>
        <w:ind w:right="424"/>
        <w:rPr>
          <w:sz w:val="28"/>
          <w:szCs w:val="28"/>
        </w:rPr>
      </w:pPr>
      <w:r w:rsidRPr="00C74C89">
        <w:rPr>
          <w:sz w:val="28"/>
          <w:szCs w:val="28"/>
        </w:rPr>
        <w:t>интегративных возможностей (зрительно-моторного, ориентировочн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исследовательского поведения)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др.</w:t>
      </w:r>
    </w:p>
    <w:p w:rsidR="00C74C89" w:rsidRPr="00C74C89" w:rsidRDefault="00C74C89" w:rsidP="00C74C89">
      <w:pPr>
        <w:pStyle w:val="a3"/>
        <w:spacing w:before="10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ind w:left="2473"/>
        <w:rPr>
          <w:sz w:val="28"/>
          <w:szCs w:val="28"/>
        </w:rPr>
      </w:pPr>
      <w:r w:rsidRPr="00C74C89">
        <w:rPr>
          <w:sz w:val="28"/>
          <w:szCs w:val="28"/>
        </w:rPr>
        <w:t>Условия обучения и воспитания детей с нарушениями слуха</w:t>
      </w:r>
    </w:p>
    <w:p w:rsidR="00C74C89" w:rsidRPr="00C74C89" w:rsidRDefault="00C74C89" w:rsidP="00C74C89">
      <w:pPr>
        <w:pStyle w:val="a3"/>
        <w:spacing w:before="140" w:line="360" w:lineRule="auto"/>
        <w:ind w:right="424" w:firstLine="707"/>
        <w:rPr>
          <w:sz w:val="28"/>
          <w:szCs w:val="28"/>
        </w:rPr>
      </w:pPr>
      <w:r w:rsidRPr="00C74C89">
        <w:rPr>
          <w:sz w:val="28"/>
          <w:szCs w:val="28"/>
        </w:rPr>
        <w:t>Слабослышащие дети используют слуховые аппараты, которые определяются специалистами. Слабослышащие дети по сравнению с глухими могут самостоятельно, хотя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35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lastRenderedPageBreak/>
        <w:t>бы</w:t>
      </w:r>
      <w:proofErr w:type="gramEnd"/>
      <w:r w:rsidRPr="00C74C89">
        <w:rPr>
          <w:sz w:val="28"/>
          <w:szCs w:val="28"/>
        </w:rPr>
        <w:t xml:space="preserve"> в минимальной степени, накапливать словарный запас и овладевать устной речью. Посещение такими детьми ДОО требует создание специальных условий, учитывающих </w:t>
      </w:r>
      <w:proofErr w:type="spellStart"/>
      <w:r w:rsidRPr="00C74C89">
        <w:rPr>
          <w:sz w:val="28"/>
          <w:szCs w:val="28"/>
        </w:rPr>
        <w:t>разноуровневую</w:t>
      </w:r>
      <w:proofErr w:type="spellEnd"/>
      <w:r w:rsidRPr="00C74C89">
        <w:rPr>
          <w:sz w:val="28"/>
          <w:szCs w:val="28"/>
        </w:rPr>
        <w:t xml:space="preserve"> подготовку детей на момент поступления.</w:t>
      </w:r>
    </w:p>
    <w:p w:rsidR="00C74C89" w:rsidRPr="00C74C89" w:rsidRDefault="00C74C89" w:rsidP="00C74C89">
      <w:pPr>
        <w:pStyle w:val="a3"/>
        <w:spacing w:line="360" w:lineRule="auto"/>
        <w:ind w:right="434" w:firstLine="707"/>
        <w:rPr>
          <w:sz w:val="28"/>
          <w:szCs w:val="28"/>
        </w:rPr>
      </w:pPr>
      <w:r w:rsidRPr="00C74C89">
        <w:rPr>
          <w:sz w:val="28"/>
          <w:szCs w:val="28"/>
        </w:rPr>
        <w:t>Учитывая особые образовательные потребности детей с нарушениями слуха, педагог должен быть готов к выполнению обязательных правил: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2"/>
        <w:ind w:left="1666" w:hanging="349"/>
        <w:rPr>
          <w:sz w:val="28"/>
          <w:szCs w:val="28"/>
        </w:rPr>
      </w:pPr>
      <w:r w:rsidRPr="00C74C89">
        <w:rPr>
          <w:sz w:val="28"/>
          <w:szCs w:val="28"/>
        </w:rPr>
        <w:t>сотрудничать с лечащим врачом и родителями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ребёнка;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138" w:line="355" w:lineRule="auto"/>
        <w:ind w:right="430" w:hanging="360"/>
        <w:rPr>
          <w:sz w:val="28"/>
          <w:szCs w:val="28"/>
        </w:rPr>
      </w:pPr>
      <w:r w:rsidRPr="00C74C89">
        <w:rPr>
          <w:sz w:val="28"/>
          <w:szCs w:val="28"/>
        </w:rPr>
        <w:t>стимулировать полноценное взаимодействие слабослышащего ребёнка со сверстниками способствовать скорейшей и наиболее полной адаптации его в детском коллективе;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6" w:line="357" w:lineRule="auto"/>
        <w:ind w:right="430" w:hanging="360"/>
        <w:rPr>
          <w:sz w:val="28"/>
          <w:szCs w:val="28"/>
        </w:rPr>
      </w:pPr>
      <w:r w:rsidRPr="00C74C89">
        <w:rPr>
          <w:sz w:val="28"/>
          <w:szCs w:val="28"/>
        </w:rPr>
        <w:t>соблюдать необходимые методические требования (месторасположение относительно ребёнка с нарушенным слухом; требования к речи взрослого; наличие наглядного и дидактического материала на всех занятиях и в режимных моментах; контроль понимания ребёнком заданий и инструкций до их выполнения и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т.д.);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1" w:line="355" w:lineRule="auto"/>
        <w:ind w:right="425" w:hanging="360"/>
        <w:rPr>
          <w:sz w:val="28"/>
          <w:szCs w:val="28"/>
        </w:rPr>
      </w:pPr>
      <w:r w:rsidRPr="00C74C89">
        <w:rPr>
          <w:sz w:val="28"/>
          <w:szCs w:val="28"/>
        </w:rPr>
        <w:t>организовать рабочее пространство ребёнка с нарушением слуха (проверить наличие исправного слухового аппарата; подготовить индивидуальные дидактические пособия и т.д.);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8" w:line="355" w:lineRule="auto"/>
        <w:ind w:right="433" w:hanging="360"/>
        <w:rPr>
          <w:sz w:val="28"/>
          <w:szCs w:val="28"/>
        </w:rPr>
      </w:pPr>
      <w:r w:rsidRPr="00C74C89">
        <w:rPr>
          <w:sz w:val="28"/>
          <w:szCs w:val="28"/>
        </w:rPr>
        <w:t xml:space="preserve">включать слабослышащего ребёнка в обучение на занятии, используя специальные методы, приёмы и средства, учитывая возможности ребёнка и избегая </w:t>
      </w:r>
      <w:proofErr w:type="spellStart"/>
      <w:r w:rsidRPr="00C74C89">
        <w:rPr>
          <w:sz w:val="28"/>
          <w:szCs w:val="28"/>
        </w:rPr>
        <w:t>гиперопеки</w:t>
      </w:r>
      <w:proofErr w:type="spellEnd"/>
      <w:r w:rsidRPr="00C74C89">
        <w:rPr>
          <w:sz w:val="28"/>
          <w:szCs w:val="28"/>
        </w:rPr>
        <w:t>, не задерживая при этом темп проведения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занятия;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8" w:line="348" w:lineRule="auto"/>
        <w:ind w:right="434" w:hanging="360"/>
        <w:rPr>
          <w:sz w:val="28"/>
          <w:szCs w:val="28"/>
        </w:rPr>
      </w:pPr>
      <w:r w:rsidRPr="00C74C89">
        <w:rPr>
          <w:sz w:val="28"/>
          <w:szCs w:val="28"/>
        </w:rPr>
        <w:t xml:space="preserve">решать ряд задач коррекционной направленности в процессе занятия (стимулировать </w:t>
      </w:r>
      <w:proofErr w:type="spellStart"/>
      <w:r w:rsidRPr="00C74C89">
        <w:rPr>
          <w:sz w:val="28"/>
          <w:szCs w:val="28"/>
        </w:rPr>
        <w:t>слухозрительное</w:t>
      </w:r>
      <w:proofErr w:type="spellEnd"/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внимание);</w:t>
      </w:r>
    </w:p>
    <w:p w:rsidR="00C74C89" w:rsidRPr="00C74C89" w:rsidRDefault="00C74C89" w:rsidP="00C74C89">
      <w:pPr>
        <w:pStyle w:val="a5"/>
        <w:numPr>
          <w:ilvl w:val="0"/>
          <w:numId w:val="31"/>
        </w:numPr>
        <w:tabs>
          <w:tab w:val="left" w:pos="1667"/>
        </w:tabs>
        <w:spacing w:before="19" w:line="350" w:lineRule="auto"/>
        <w:ind w:right="438" w:hanging="360"/>
        <w:rPr>
          <w:sz w:val="28"/>
          <w:szCs w:val="28"/>
        </w:rPr>
      </w:pPr>
      <w:r w:rsidRPr="00C74C89">
        <w:rPr>
          <w:sz w:val="28"/>
          <w:szCs w:val="28"/>
        </w:rPr>
        <w:t>формирование словесной речи как средства общения, познания окружающего мира, интеграции ребенка в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обществе.</w:t>
      </w:r>
    </w:p>
    <w:p w:rsidR="00C74C89" w:rsidRPr="00C74C89" w:rsidRDefault="00C74C89" w:rsidP="00C74C89">
      <w:pPr>
        <w:pStyle w:val="a3"/>
        <w:spacing w:before="10" w:line="360" w:lineRule="auto"/>
        <w:ind w:right="432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Речевое развитие является многоплановым процессом, поэтому необходимо создать условия для организации слухоречевой </w:t>
      </w:r>
      <w:proofErr w:type="gramStart"/>
      <w:r w:rsidRPr="00C74C89">
        <w:rPr>
          <w:sz w:val="28"/>
          <w:szCs w:val="28"/>
        </w:rPr>
        <w:t>среды</w:t>
      </w:r>
      <w:proofErr w:type="gramEnd"/>
      <w:r w:rsidRPr="00C74C89">
        <w:rPr>
          <w:sz w:val="28"/>
          <w:szCs w:val="28"/>
        </w:rPr>
        <w:t xml:space="preserve"> как в дошкольной организации, так и дома. Создание слухоречевой среды предполагает постоянное общение с ребенком со сниженным слухом независимо от его возможностей восприятия речи и уровня речевого развития. В ее создании участвуют все взрослые, окружающие ребенка: родители, педагоги, персонал группы и детского сада и т.д.</w:t>
      </w:r>
    </w:p>
    <w:p w:rsidR="00C74C89" w:rsidRPr="00C74C89" w:rsidRDefault="00C74C89" w:rsidP="00C74C89">
      <w:pPr>
        <w:pStyle w:val="a3"/>
        <w:spacing w:before="1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Выделяют следующие условия создания слухоречевой среды:</w:t>
      </w:r>
    </w:p>
    <w:p w:rsidR="00C74C89" w:rsidRPr="00C74C89" w:rsidRDefault="00C74C89" w:rsidP="00C74C89">
      <w:pPr>
        <w:pStyle w:val="a5"/>
        <w:numPr>
          <w:ilvl w:val="0"/>
          <w:numId w:val="30"/>
        </w:numPr>
        <w:tabs>
          <w:tab w:val="left" w:pos="1907"/>
        </w:tabs>
        <w:spacing w:before="137"/>
        <w:ind w:hanging="241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Речевое общение с детьми в процессе практической</w:t>
      </w:r>
      <w:r w:rsidRPr="00C74C89">
        <w:rPr>
          <w:i/>
          <w:spacing w:val="-8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деятельности.</w:t>
      </w:r>
    </w:p>
    <w:p w:rsidR="00C74C89" w:rsidRPr="00C74C89" w:rsidRDefault="00C74C89" w:rsidP="00C74C89">
      <w:pPr>
        <w:pStyle w:val="a3"/>
        <w:spacing w:before="140" w:line="360" w:lineRule="auto"/>
        <w:ind w:right="434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Родителям и педагогам необходимо постоянно привлекать внимание ребенка к тому, что все окружающие его люди разговаривают, таким образом, постоянно формируя практическое представление о речи, как необходимом элементе жизни человека. Ребенок постоянно должен видеть говорящих людей, наблюдать за их поведением, соотносить их действия с речью, а взрослые - уточнять содержание сказанного.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Существенным фактором общения с ребенком с нарушением слуха является включение его в практическую деятельность, например, в различные игры, рисование, конструирование, труд, с тем, чтобы побудить ребенка к речи, стимулировать его речевую активность, вовлечение других детей и взрослых в процесс общения.</w:t>
      </w:r>
    </w:p>
    <w:p w:rsidR="00C74C89" w:rsidRPr="00C74C89" w:rsidRDefault="00C74C89" w:rsidP="00C74C89">
      <w:pPr>
        <w:pStyle w:val="a5"/>
        <w:numPr>
          <w:ilvl w:val="0"/>
          <w:numId w:val="30"/>
        </w:numPr>
        <w:tabs>
          <w:tab w:val="left" w:pos="1907"/>
        </w:tabs>
        <w:spacing w:before="1"/>
        <w:ind w:hanging="241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Формирование потребности в речи, побуждение к использованию</w:t>
      </w:r>
      <w:r w:rsidRPr="00C74C89">
        <w:rPr>
          <w:i/>
          <w:spacing w:val="-9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речи.</w:t>
      </w:r>
    </w:p>
    <w:p w:rsidR="00C74C89" w:rsidRPr="00C74C89" w:rsidRDefault="00C74C89" w:rsidP="00C74C89">
      <w:pPr>
        <w:pStyle w:val="a3"/>
        <w:spacing w:before="137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Опыт показывает, что нередко похвала и одобрение взрослого являются стимулом для ребенка, поэтому взрослые должны поддерживать любые речевые реакции и действия ребенка. В процессе общения с детьми взрослые побуждают их к устной речи. Если речь ребенка невнятна и общение с ним затруднено, необходимо научить его подкреплять свою устную речь </w:t>
      </w:r>
      <w:proofErr w:type="spellStart"/>
      <w:r w:rsidRPr="00C74C89">
        <w:rPr>
          <w:sz w:val="28"/>
          <w:szCs w:val="28"/>
        </w:rPr>
        <w:t>дактилированием</w:t>
      </w:r>
      <w:proofErr w:type="spellEnd"/>
      <w:r w:rsidRPr="00C74C89">
        <w:rPr>
          <w:sz w:val="28"/>
          <w:szCs w:val="28"/>
        </w:rPr>
        <w:t>, использованием табличек, собственным письмом, а так же неречевыми средствами указаниями на предметы и картинки, предметными действиями, рисованием, естественными жестами. В таких случаях взрослые помогают ребенку сказать необходимое слово: дают образец произнесения, проговаривают вместе с ребенком, просят ребенка повторить это слово. Во время различных игр, на занятиях взрослые обращаются к детям с вопросами, просьбами, поддерживая любые попытки говорения.</w:t>
      </w:r>
    </w:p>
    <w:p w:rsidR="00C74C89" w:rsidRPr="00C74C89" w:rsidRDefault="00C74C89" w:rsidP="00C74C89">
      <w:pPr>
        <w:pStyle w:val="a3"/>
        <w:spacing w:before="1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Педагоги в саду во время прихода в группу новых людей показывают, как нужно здороваться, прощаться, объясняют, как можно поблагодарить, извиниться, </w:t>
      </w:r>
      <w:proofErr w:type="gramStart"/>
      <w:r w:rsidRPr="00C74C89">
        <w:rPr>
          <w:sz w:val="28"/>
          <w:szCs w:val="28"/>
        </w:rPr>
        <w:t>выразить просьбу</w:t>
      </w:r>
      <w:proofErr w:type="gramEnd"/>
      <w:r w:rsidRPr="00C74C89">
        <w:rPr>
          <w:sz w:val="28"/>
          <w:szCs w:val="28"/>
        </w:rPr>
        <w:t>, задать вопрос, рассказывают, какие вопросы обычно задают незнакомым людям. Подобную работу необходимо проделывать родителям дома, чтобы закрепить навыки коммуникации.</w:t>
      </w:r>
    </w:p>
    <w:p w:rsidR="00C74C89" w:rsidRPr="00C74C89" w:rsidRDefault="00C74C89" w:rsidP="00C74C89">
      <w:pPr>
        <w:pStyle w:val="a5"/>
        <w:numPr>
          <w:ilvl w:val="0"/>
          <w:numId w:val="30"/>
        </w:numPr>
        <w:tabs>
          <w:tab w:val="left" w:pos="1907"/>
        </w:tabs>
        <w:spacing w:line="275" w:lineRule="exact"/>
        <w:ind w:hanging="241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Использование звукоусиливающей</w:t>
      </w:r>
      <w:r w:rsidRPr="00C74C89">
        <w:rPr>
          <w:i/>
          <w:spacing w:val="-2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аппаратуры.</w:t>
      </w:r>
    </w:p>
    <w:p w:rsidR="00C74C89" w:rsidRPr="00C74C89" w:rsidRDefault="00C74C89" w:rsidP="00C74C89">
      <w:pPr>
        <w:pStyle w:val="a3"/>
        <w:spacing w:before="139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Создание слухоречевой среды невозможно без использования качественной звукоусиливающей аппаратуры, необходимой для формирования устной речи, развития </w:t>
      </w:r>
      <w:proofErr w:type="spellStart"/>
      <w:r w:rsidRPr="00C74C89">
        <w:rPr>
          <w:sz w:val="28"/>
          <w:szCs w:val="28"/>
        </w:rPr>
        <w:t>слухо-зрительного</w:t>
      </w:r>
      <w:proofErr w:type="spellEnd"/>
      <w:r w:rsidRPr="00C74C89">
        <w:rPr>
          <w:sz w:val="28"/>
          <w:szCs w:val="28"/>
        </w:rPr>
        <w:t xml:space="preserve"> восприятия и уточнения произносительной стороны речи окружающих. Прежде всего, родителям необходимо позаботиться о протезировании ребенка индивидуальными аппаратами и контролировать их постоянное использование в детском саду и дома.</w:t>
      </w:r>
    </w:p>
    <w:p w:rsidR="00C74C89" w:rsidRPr="00C74C89" w:rsidRDefault="00C74C89" w:rsidP="00C74C89">
      <w:pPr>
        <w:pStyle w:val="a3"/>
        <w:spacing w:before="1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 xml:space="preserve">Использование индивидуальных аппаратов нацелено </w:t>
      </w:r>
      <w:proofErr w:type="gramStart"/>
      <w:r w:rsidRPr="00C74C89">
        <w:rPr>
          <w:sz w:val="28"/>
          <w:szCs w:val="28"/>
        </w:rPr>
        <w:t>на</w:t>
      </w:r>
      <w:proofErr w:type="gramEnd"/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40"/>
        </w:tabs>
        <w:spacing w:before="137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развитие неречевого слуха (восприятие различных сигналов транспорта, </w:t>
      </w:r>
      <w:r w:rsidRPr="00C74C89">
        <w:rPr>
          <w:sz w:val="28"/>
          <w:szCs w:val="28"/>
        </w:rPr>
        <w:lastRenderedPageBreak/>
        <w:t>слушание голосов животных и птиц, слушание музыки), что крайне необходимо для ориентировки ребенка в окружающем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пространстве;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914"/>
        </w:tabs>
        <w:spacing w:before="1"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>развитие речевого слуха (восприятие темпа, ударения, интонации, уточнение произношения звуков, становление навыков самоконтроля), что значительно расширяет сенсорную базу речи окружающих и тем самым способствует более полноценному</w:t>
      </w:r>
      <w:r w:rsidRPr="00C74C89">
        <w:rPr>
          <w:spacing w:val="-23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общению.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Взрослые, окружающие ребенка — родители, педагоги — должны знать режим работы индивидуальных аппаратов, расстояние, на котором ребенок в состоянии воспринимать речевые и неречевые звучания.</w:t>
      </w:r>
    </w:p>
    <w:p w:rsidR="00C74C89" w:rsidRPr="00C74C89" w:rsidRDefault="00C74C89" w:rsidP="00C74C89">
      <w:pPr>
        <w:pStyle w:val="a5"/>
        <w:numPr>
          <w:ilvl w:val="0"/>
          <w:numId w:val="30"/>
        </w:numPr>
        <w:tabs>
          <w:tab w:val="left" w:pos="1907"/>
        </w:tabs>
        <w:spacing w:line="275" w:lineRule="exact"/>
        <w:ind w:hanging="241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Требования к речи</w:t>
      </w:r>
      <w:r w:rsidRPr="00C74C89">
        <w:rPr>
          <w:i/>
          <w:spacing w:val="-3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взрослых.</w:t>
      </w:r>
    </w:p>
    <w:p w:rsidR="00C74C89" w:rsidRPr="00C74C89" w:rsidRDefault="00C74C89" w:rsidP="00C74C89">
      <w:pPr>
        <w:pStyle w:val="a3"/>
        <w:spacing w:before="140"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Одним из основных компонентов слухоречевой среды является речь взрослых, которая служит образцом для подражания. Речь взрослых должна быть естественной и правильной. Это значит, что любой человек, общающийся с ребенком с нарушением слуха, должен говорить голосом нормальной громкости, соблюдая нормы орфоэпии, словесное и логическое ударение. </w:t>
      </w:r>
      <w:proofErr w:type="gramStart"/>
      <w:r w:rsidRPr="00C74C89">
        <w:rPr>
          <w:sz w:val="28"/>
          <w:szCs w:val="28"/>
        </w:rPr>
        <w:t xml:space="preserve">Не рекомендуется перегружать фразы (они должны быть четкими), изменять структуру высказываний, меняя порядок слов, характерный для русского языка (вместо </w:t>
      </w:r>
      <w:r w:rsidRPr="00C74C89">
        <w:rPr>
          <w:spacing w:val="-3"/>
          <w:sz w:val="28"/>
          <w:szCs w:val="28"/>
        </w:rPr>
        <w:t xml:space="preserve">«Где </w:t>
      </w:r>
      <w:r w:rsidRPr="00C74C89">
        <w:rPr>
          <w:sz w:val="28"/>
          <w:szCs w:val="28"/>
        </w:rPr>
        <w:t>мяч?»</w:t>
      </w:r>
      <w:proofErr w:type="gramEnd"/>
      <w:r w:rsidRPr="00C74C89">
        <w:rPr>
          <w:sz w:val="28"/>
          <w:szCs w:val="28"/>
        </w:rPr>
        <w:t xml:space="preserve"> - «Мяч где?» или </w:t>
      </w:r>
      <w:r w:rsidRPr="00C74C89">
        <w:rPr>
          <w:spacing w:val="-3"/>
          <w:sz w:val="28"/>
          <w:szCs w:val="28"/>
        </w:rPr>
        <w:t xml:space="preserve">«Где </w:t>
      </w:r>
      <w:r w:rsidRPr="00C74C89">
        <w:rPr>
          <w:sz w:val="28"/>
          <w:szCs w:val="28"/>
        </w:rPr>
        <w:t xml:space="preserve">ты была летом?» - «Летом </w:t>
      </w:r>
      <w:proofErr w:type="gramStart"/>
      <w:r w:rsidRPr="00C74C89">
        <w:rPr>
          <w:sz w:val="28"/>
          <w:szCs w:val="28"/>
        </w:rPr>
        <w:t>ты</w:t>
      </w:r>
      <w:proofErr w:type="gramEnd"/>
      <w:r w:rsidRPr="00C74C89">
        <w:rPr>
          <w:sz w:val="28"/>
          <w:szCs w:val="28"/>
        </w:rPr>
        <w:t xml:space="preserve"> где</w:t>
      </w:r>
      <w:r w:rsidRPr="00C74C89">
        <w:rPr>
          <w:spacing w:val="5"/>
          <w:sz w:val="28"/>
          <w:szCs w:val="28"/>
        </w:rPr>
        <w:t xml:space="preserve"> </w:t>
      </w:r>
      <w:r w:rsidRPr="00C74C89">
        <w:rPr>
          <w:sz w:val="28"/>
          <w:szCs w:val="28"/>
        </w:rPr>
        <w:t>была?»).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Речь взрослых должна быть интонированной и эмоциональной. Однако в некоторых случаях родителям и педагогам приходится прибегать к замедленному темпу проговаривания, более четкому произнесению отдельных звуков или слогов. Как правило, это происходит при чтении слов или фраз, устном или </w:t>
      </w:r>
      <w:proofErr w:type="spellStart"/>
      <w:r w:rsidRPr="00C74C89">
        <w:rPr>
          <w:sz w:val="28"/>
          <w:szCs w:val="28"/>
        </w:rPr>
        <w:t>устнодактильном</w:t>
      </w:r>
      <w:proofErr w:type="spellEnd"/>
      <w:r w:rsidRPr="00C74C89">
        <w:rPr>
          <w:sz w:val="28"/>
          <w:szCs w:val="28"/>
        </w:rPr>
        <w:t xml:space="preserve"> предъявлении новых слов. В этих случаях после замедленного проговаривания необходимо повторить слово и фразу в нормальном темпе, с соблюдением всех норм русского литературного</w:t>
      </w:r>
      <w:r w:rsidRPr="00C74C89">
        <w:rPr>
          <w:spacing w:val="-15"/>
          <w:sz w:val="28"/>
          <w:szCs w:val="28"/>
        </w:rPr>
        <w:t xml:space="preserve"> </w:t>
      </w:r>
      <w:r w:rsidRPr="00C74C89">
        <w:rPr>
          <w:sz w:val="28"/>
          <w:szCs w:val="28"/>
        </w:rPr>
        <w:t>языка.</w:t>
      </w:r>
    </w:p>
    <w:p w:rsidR="00C74C89" w:rsidRPr="00C74C89" w:rsidRDefault="00C74C89" w:rsidP="00C74C89">
      <w:pPr>
        <w:pStyle w:val="a5"/>
        <w:numPr>
          <w:ilvl w:val="0"/>
          <w:numId w:val="30"/>
        </w:numPr>
        <w:tabs>
          <w:tab w:val="left" w:pos="1907"/>
        </w:tabs>
        <w:ind w:hanging="241"/>
        <w:rPr>
          <w:i/>
          <w:sz w:val="28"/>
          <w:szCs w:val="28"/>
        </w:rPr>
      </w:pPr>
      <w:proofErr w:type="gramStart"/>
      <w:r w:rsidRPr="00C74C89">
        <w:rPr>
          <w:i/>
          <w:sz w:val="28"/>
          <w:szCs w:val="28"/>
        </w:rPr>
        <w:t>Контроль за</w:t>
      </w:r>
      <w:proofErr w:type="gramEnd"/>
      <w:r w:rsidRPr="00C74C89">
        <w:rPr>
          <w:i/>
          <w:sz w:val="28"/>
          <w:szCs w:val="28"/>
        </w:rPr>
        <w:t xml:space="preserve"> речью</w:t>
      </w:r>
      <w:r w:rsidRPr="00C74C89">
        <w:rPr>
          <w:i/>
          <w:spacing w:val="-3"/>
          <w:sz w:val="28"/>
          <w:szCs w:val="28"/>
        </w:rPr>
        <w:t xml:space="preserve"> </w:t>
      </w:r>
      <w:r w:rsidRPr="00C74C89">
        <w:rPr>
          <w:i/>
          <w:sz w:val="28"/>
          <w:szCs w:val="28"/>
        </w:rPr>
        <w:t>детей.</w:t>
      </w:r>
    </w:p>
    <w:p w:rsidR="00C74C89" w:rsidRPr="00C74C89" w:rsidRDefault="00C74C89" w:rsidP="00C74C89">
      <w:pPr>
        <w:pStyle w:val="a3"/>
        <w:spacing w:before="137"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Взрослые должны контролировать устную речь детей, однако, условия этого контроля разные. Воспитатель, зная возможности ребенка, может добиться использования ребенком всех его речевых и слуховых способностей, в том числе навыков самоконтроля.</w:t>
      </w:r>
    </w:p>
    <w:p w:rsidR="00C74C89" w:rsidRPr="00C74C89" w:rsidRDefault="00C74C89" w:rsidP="00C74C89">
      <w:pPr>
        <w:pStyle w:val="a3"/>
        <w:spacing w:before="1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Отдельная тема — общение родителей с ребенком. Ключевым моментом этого общения должно стать правильное использование устной речи и </w:t>
      </w:r>
      <w:proofErr w:type="gramStart"/>
      <w:r w:rsidRPr="00C74C89">
        <w:rPr>
          <w:sz w:val="28"/>
          <w:szCs w:val="28"/>
        </w:rPr>
        <w:t>контроля за</w:t>
      </w:r>
      <w:proofErr w:type="gramEnd"/>
      <w:r w:rsidRPr="00C74C89">
        <w:rPr>
          <w:sz w:val="28"/>
          <w:szCs w:val="28"/>
        </w:rPr>
        <w:t xml:space="preserve"> речью ребенка. Воспитатель должен принимать участие в этой работе, направляя и в некоторых случаях контролируя ее. С учетом возможностей и способностей родителей он проводит индивидуальные консультации.</w:t>
      </w:r>
    </w:p>
    <w:p w:rsidR="00C74C89" w:rsidRPr="00C74C89" w:rsidRDefault="00C74C89" w:rsidP="00C74C89">
      <w:pPr>
        <w:pStyle w:val="a3"/>
        <w:spacing w:line="276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Рекомендуя родителям устное общение с детьми, педагог должен: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06"/>
        </w:tabs>
        <w:spacing w:before="139"/>
        <w:ind w:left="1806" w:hanging="140"/>
        <w:rPr>
          <w:sz w:val="28"/>
          <w:szCs w:val="28"/>
        </w:rPr>
      </w:pPr>
      <w:r w:rsidRPr="00C74C89">
        <w:rPr>
          <w:sz w:val="28"/>
          <w:szCs w:val="28"/>
        </w:rPr>
        <w:t>показать образцы такого общения в различных бытовых ситуациях и на</w:t>
      </w:r>
      <w:r w:rsidRPr="00C74C89">
        <w:rPr>
          <w:spacing w:val="-10"/>
          <w:sz w:val="28"/>
          <w:szCs w:val="28"/>
        </w:rPr>
        <w:t xml:space="preserve"> </w:t>
      </w:r>
      <w:r w:rsidRPr="00C74C89">
        <w:rPr>
          <w:sz w:val="28"/>
          <w:szCs w:val="28"/>
        </w:rPr>
        <w:t>занятиях;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14"/>
        </w:tabs>
        <w:spacing w:before="137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объяснить, как сделать устное общение интересным для ребенка (пригласить в гости других детей, организовать экскурсию, включать ребенка в решение простых бытовых задач);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74"/>
        </w:tabs>
        <w:spacing w:before="2" w:line="360" w:lineRule="auto"/>
        <w:ind w:right="437" w:firstLine="707"/>
        <w:rPr>
          <w:sz w:val="28"/>
          <w:szCs w:val="28"/>
        </w:rPr>
      </w:pPr>
      <w:r w:rsidRPr="00C74C89">
        <w:rPr>
          <w:sz w:val="28"/>
          <w:szCs w:val="28"/>
        </w:rPr>
        <w:t>научить уточнять значение слов и предложений, делая рисунки и изготавливая книжк</w:t>
      </w:r>
      <w:proofErr w:type="gramStart"/>
      <w:r w:rsidRPr="00C74C89">
        <w:rPr>
          <w:sz w:val="28"/>
          <w:szCs w:val="28"/>
        </w:rPr>
        <w:t>и-</w:t>
      </w:r>
      <w:proofErr w:type="gramEnd"/>
      <w:r w:rsidRPr="00C74C89">
        <w:rPr>
          <w:sz w:val="28"/>
          <w:szCs w:val="28"/>
        </w:rPr>
        <w:t xml:space="preserve"> самоделки, помогающие ребенку понять новые слова и</w:t>
      </w:r>
      <w:r w:rsidRPr="00C74C89">
        <w:rPr>
          <w:spacing w:val="-12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предложения;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54"/>
        </w:tabs>
        <w:spacing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>акцентировать внимание родителей на необходимости поддержания и поощрения любой попытки ребенка говорить, вступать в общение, а уже затем предъявлять требования к качеству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произношения;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984"/>
        </w:tabs>
        <w:spacing w:before="72" w:line="360" w:lineRule="auto"/>
        <w:ind w:right="431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ознакомить родителей с состоянием произносительных навыков ребенка, систематически информировать их о том, </w:t>
      </w:r>
      <w:proofErr w:type="gramStart"/>
      <w:r w:rsidRPr="00C74C89">
        <w:rPr>
          <w:sz w:val="28"/>
          <w:szCs w:val="28"/>
        </w:rPr>
        <w:t>над</w:t>
      </w:r>
      <w:proofErr w:type="gramEnd"/>
      <w:r w:rsidRPr="00C74C89">
        <w:rPr>
          <w:sz w:val="28"/>
          <w:szCs w:val="28"/>
        </w:rPr>
        <w:t xml:space="preserve"> чем ведется работа, какие требования необходимо предъявлять дома, какие дополнительные компоненты устной речи стали доступны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ребенку;</w:t>
      </w:r>
    </w:p>
    <w:p w:rsidR="00C74C89" w:rsidRPr="00C74C89" w:rsidRDefault="00C74C89" w:rsidP="00C74C89">
      <w:pPr>
        <w:pStyle w:val="a5"/>
        <w:numPr>
          <w:ilvl w:val="1"/>
          <w:numId w:val="31"/>
        </w:numPr>
        <w:tabs>
          <w:tab w:val="left" w:pos="1857"/>
        </w:tabs>
        <w:spacing w:before="1"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постоянно контролировать работу родителей над произношением, т.к. отсутствие такого контроля может привести к появлению грубых дефектов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произношения.</w:t>
      </w:r>
    </w:p>
    <w:p w:rsidR="00C74C89" w:rsidRPr="00C74C89" w:rsidRDefault="00C74C89" w:rsidP="00C74C89">
      <w:pPr>
        <w:pStyle w:val="a3"/>
        <w:spacing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Обобщая все вышесказанное, можно сделать вывод, что успех работы по речевому развитию дошкольников с нарушением слуха зависит от возможностей педагогов и родителей и их способности так организовать слухоречевую среду, чтобы речь стала для ребенка необходимым компонентом общения с окружающими.</w:t>
      </w:r>
    </w:p>
    <w:p w:rsidR="00C74C89" w:rsidRPr="00C74C89" w:rsidRDefault="00C74C89" w:rsidP="00C74C89">
      <w:pPr>
        <w:pStyle w:val="a3"/>
        <w:spacing w:before="1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numPr>
          <w:ilvl w:val="1"/>
          <w:numId w:val="36"/>
        </w:numPr>
        <w:tabs>
          <w:tab w:val="left" w:pos="1678"/>
          <w:tab w:val="left" w:pos="1679"/>
          <w:tab w:val="left" w:pos="3566"/>
          <w:tab w:val="left" w:pos="5180"/>
          <w:tab w:val="left" w:pos="6525"/>
          <w:tab w:val="left" w:pos="7654"/>
          <w:tab w:val="left" w:pos="8113"/>
          <w:tab w:val="left" w:pos="9996"/>
        </w:tabs>
        <w:spacing w:line="360" w:lineRule="auto"/>
        <w:ind w:right="427"/>
        <w:rPr>
          <w:sz w:val="28"/>
          <w:szCs w:val="28"/>
        </w:rPr>
      </w:pPr>
      <w:r w:rsidRPr="00C74C89">
        <w:rPr>
          <w:sz w:val="28"/>
          <w:szCs w:val="28"/>
        </w:rPr>
        <w:t>Планируемые</w:t>
      </w:r>
      <w:r w:rsidRPr="00C74C89">
        <w:rPr>
          <w:sz w:val="28"/>
          <w:szCs w:val="28"/>
        </w:rPr>
        <w:tab/>
        <w:t>результаты</w:t>
      </w:r>
      <w:r w:rsidRPr="00C74C89">
        <w:rPr>
          <w:sz w:val="28"/>
          <w:szCs w:val="28"/>
        </w:rPr>
        <w:tab/>
        <w:t>освоения</w:t>
      </w:r>
      <w:r w:rsidRPr="00C74C89">
        <w:rPr>
          <w:sz w:val="28"/>
          <w:szCs w:val="28"/>
        </w:rPr>
        <w:tab/>
        <w:t>детьми</w:t>
      </w:r>
      <w:r w:rsidRPr="00C74C89">
        <w:rPr>
          <w:sz w:val="28"/>
          <w:szCs w:val="28"/>
        </w:rPr>
        <w:tab/>
        <w:t>с</w:t>
      </w:r>
      <w:r w:rsidRPr="00C74C89">
        <w:rPr>
          <w:sz w:val="28"/>
          <w:szCs w:val="28"/>
        </w:rPr>
        <w:tab/>
        <w:t>нарушениями</w:t>
      </w:r>
      <w:r w:rsidRPr="00C74C89">
        <w:rPr>
          <w:sz w:val="28"/>
          <w:szCs w:val="28"/>
        </w:rPr>
        <w:tab/>
      </w:r>
      <w:r w:rsidRPr="00C74C89">
        <w:rPr>
          <w:spacing w:val="-5"/>
          <w:sz w:val="28"/>
          <w:szCs w:val="28"/>
        </w:rPr>
        <w:t xml:space="preserve">слуха </w:t>
      </w:r>
      <w:r w:rsidRPr="00C74C89">
        <w:rPr>
          <w:sz w:val="28"/>
          <w:szCs w:val="28"/>
        </w:rPr>
        <w:t>адаптированной образовательной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программы.</w:t>
      </w:r>
    </w:p>
    <w:p w:rsidR="00C74C89" w:rsidRPr="00C74C89" w:rsidRDefault="00C74C89" w:rsidP="00C74C89">
      <w:pPr>
        <w:pStyle w:val="a3"/>
        <w:spacing w:before="199" w:line="360" w:lineRule="auto"/>
        <w:ind w:firstLine="707"/>
        <w:jc w:val="left"/>
        <w:rPr>
          <w:sz w:val="28"/>
          <w:szCs w:val="28"/>
        </w:rPr>
      </w:pPr>
      <w:r w:rsidRPr="00C74C89">
        <w:rPr>
          <w:b/>
          <w:i/>
          <w:sz w:val="28"/>
          <w:szCs w:val="28"/>
        </w:rPr>
        <w:t xml:space="preserve">Результатом </w:t>
      </w:r>
      <w:r w:rsidRPr="00C74C89">
        <w:rPr>
          <w:sz w:val="28"/>
          <w:szCs w:val="28"/>
        </w:rPr>
        <w:t>успешной коррекционно-педагогической работы по данной программе можно считать следующее:</w:t>
      </w:r>
    </w:p>
    <w:p w:rsidR="00C74C89" w:rsidRPr="00C74C89" w:rsidRDefault="00C74C89" w:rsidP="00C74C89">
      <w:pPr>
        <w:pStyle w:val="a5"/>
        <w:numPr>
          <w:ilvl w:val="0"/>
          <w:numId w:val="29"/>
        </w:numPr>
        <w:tabs>
          <w:tab w:val="left" w:pos="1679"/>
        </w:tabs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Сохранение и укрепление физического здоровья дошкольников с нарушениями</w:t>
      </w:r>
      <w:r w:rsidRPr="00C74C89">
        <w:rPr>
          <w:spacing w:val="-25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слуха.</w:t>
      </w:r>
    </w:p>
    <w:p w:rsidR="00C74C89" w:rsidRPr="00C74C89" w:rsidRDefault="00C74C89" w:rsidP="00C74C89">
      <w:pPr>
        <w:pStyle w:val="a5"/>
        <w:numPr>
          <w:ilvl w:val="0"/>
          <w:numId w:val="29"/>
        </w:numPr>
        <w:tabs>
          <w:tab w:val="left" w:pos="1679"/>
        </w:tabs>
        <w:spacing w:before="140" w:line="360" w:lineRule="auto"/>
        <w:ind w:right="431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Адаптированность</w:t>
      </w:r>
      <w:proofErr w:type="spellEnd"/>
      <w:r w:rsidRPr="00C74C89">
        <w:rPr>
          <w:sz w:val="28"/>
          <w:szCs w:val="28"/>
        </w:rPr>
        <w:t xml:space="preserve"> детей с нарушениями слуха к детскому коллективу и условиям ДОО.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Heading1"/>
        <w:numPr>
          <w:ilvl w:val="2"/>
          <w:numId w:val="37"/>
        </w:numPr>
        <w:tabs>
          <w:tab w:val="left" w:pos="4573"/>
          <w:tab w:val="left" w:pos="4574"/>
        </w:tabs>
        <w:spacing w:before="73"/>
        <w:ind w:left="4573" w:hanging="709"/>
        <w:jc w:val="left"/>
      </w:pPr>
      <w:r w:rsidRPr="00C74C89">
        <w:lastRenderedPageBreak/>
        <w:t>Содержательный</w:t>
      </w:r>
      <w:r w:rsidRPr="00C74C89">
        <w:rPr>
          <w:spacing w:val="-2"/>
        </w:rPr>
        <w:t xml:space="preserve"> </w:t>
      </w:r>
      <w:r w:rsidRPr="00C74C89">
        <w:t>раздел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F90459" w:rsidP="00F90459">
      <w:pPr>
        <w:pStyle w:val="Heading2"/>
        <w:numPr>
          <w:ilvl w:val="1"/>
          <w:numId w:val="28"/>
        </w:numPr>
        <w:tabs>
          <w:tab w:val="left" w:pos="1529"/>
          <w:tab w:val="left" w:pos="1530"/>
          <w:tab w:val="left" w:pos="2815"/>
          <w:tab w:val="left" w:pos="4868"/>
          <w:tab w:val="left" w:pos="6542"/>
          <w:tab w:val="left" w:pos="6882"/>
          <w:tab w:val="left" w:pos="8542"/>
          <w:tab w:val="left" w:pos="8859"/>
        </w:tabs>
        <w:spacing w:line="360" w:lineRule="auto"/>
        <w:ind w:right="4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r w:rsidR="00C74C89" w:rsidRPr="00C74C89">
        <w:rPr>
          <w:sz w:val="28"/>
          <w:szCs w:val="28"/>
        </w:rPr>
        <w:t>образовательной</w:t>
      </w:r>
      <w:r w:rsidR="00C74C89" w:rsidRPr="00C74C89">
        <w:rPr>
          <w:sz w:val="28"/>
          <w:szCs w:val="28"/>
        </w:rPr>
        <w:tab/>
        <w:t>деятельности</w:t>
      </w:r>
      <w:r w:rsidR="00C74C89" w:rsidRPr="00C74C89">
        <w:rPr>
          <w:sz w:val="28"/>
          <w:szCs w:val="28"/>
        </w:rPr>
        <w:tab/>
        <w:t>в</w:t>
      </w:r>
      <w:r w:rsidR="00C74C89" w:rsidRPr="00C74C89">
        <w:rPr>
          <w:sz w:val="28"/>
          <w:szCs w:val="28"/>
        </w:rPr>
        <w:tab/>
        <w:t>соответствии</w:t>
      </w:r>
      <w:r w:rsidR="00C74C89" w:rsidRPr="00C74C89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 </w:t>
      </w:r>
      <w:r w:rsidR="00C74C89" w:rsidRPr="00C74C89">
        <w:rPr>
          <w:spacing w:val="-3"/>
          <w:sz w:val="28"/>
          <w:szCs w:val="28"/>
        </w:rPr>
        <w:t xml:space="preserve">направлениями </w:t>
      </w:r>
      <w:r w:rsidR="00C74C89" w:rsidRPr="00C74C89">
        <w:rPr>
          <w:sz w:val="28"/>
          <w:szCs w:val="28"/>
        </w:rPr>
        <w:t>развития ребенка, представленными в пяти образовательных</w:t>
      </w:r>
      <w:r w:rsidR="00C74C89" w:rsidRPr="00C74C89">
        <w:rPr>
          <w:spacing w:val="-6"/>
          <w:sz w:val="28"/>
          <w:szCs w:val="28"/>
        </w:rPr>
        <w:t xml:space="preserve"> </w:t>
      </w:r>
      <w:r w:rsidR="00C74C89" w:rsidRPr="00C74C89">
        <w:rPr>
          <w:sz w:val="28"/>
          <w:szCs w:val="28"/>
        </w:rPr>
        <w:t>областях</w:t>
      </w:r>
    </w:p>
    <w:p w:rsidR="00C74C89" w:rsidRPr="00C74C89" w:rsidRDefault="00C74C89" w:rsidP="00C74C89">
      <w:pPr>
        <w:pStyle w:val="a3"/>
        <w:ind w:left="1666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Содержание   образовательных   областей   «Социально-коммуникативное  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развитие»,</w:t>
      </w:r>
    </w:p>
    <w:p w:rsidR="00C74C89" w:rsidRPr="00C74C89" w:rsidRDefault="00C74C89" w:rsidP="00C74C89">
      <w:pPr>
        <w:pStyle w:val="a3"/>
        <w:tabs>
          <w:tab w:val="left" w:pos="5580"/>
        </w:tabs>
        <w:spacing w:before="13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«Художественно-эстетическое  </w:t>
      </w:r>
      <w:r w:rsidRPr="00C74C89">
        <w:rPr>
          <w:spacing w:val="4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развитие»,</w:t>
      </w:r>
      <w:r w:rsidRPr="00C74C89">
        <w:rPr>
          <w:sz w:val="28"/>
          <w:szCs w:val="28"/>
        </w:rPr>
        <w:tab/>
        <w:t xml:space="preserve">«Физическое   развитие»,   «Речевое  </w:t>
      </w:r>
      <w:r w:rsidRPr="00C74C89">
        <w:rPr>
          <w:spacing w:val="26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развитие»,</w:t>
      </w:r>
    </w:p>
    <w:p w:rsidR="00C74C89" w:rsidRPr="00C74C89" w:rsidRDefault="00C74C89" w:rsidP="00C74C89">
      <w:pPr>
        <w:pStyle w:val="a3"/>
        <w:spacing w:before="13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«Познавательное развитие» в соответствии с ООП.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Образовательная область «Социально-коммуникативное развитие»</w:t>
      </w:r>
    </w:p>
    <w:p w:rsidR="00C74C89" w:rsidRPr="00C74C89" w:rsidRDefault="00C74C89" w:rsidP="00C74C89">
      <w:pPr>
        <w:pStyle w:val="a3"/>
        <w:spacing w:before="140"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>Основная цель – овладение навыкам коммуникации и обеспечение оптимального вхождения детей с ОВЗ в общественную жизнь.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Для детей </w:t>
      </w:r>
      <w:r w:rsidRPr="00C74C89">
        <w:rPr>
          <w:i/>
          <w:sz w:val="28"/>
          <w:szCs w:val="28"/>
        </w:rPr>
        <w:t xml:space="preserve">с нарушениями слуха </w:t>
      </w:r>
      <w:r w:rsidRPr="00C74C89">
        <w:rPr>
          <w:sz w:val="28"/>
          <w:szCs w:val="28"/>
        </w:rPr>
        <w:t>осуществляется показ способов выполнения всех доступных видов игры и труда, объяснение их последовательности, возможности совместных действий, действий по образцу и словесной инструкции. В дальнейшем наряду с показом и объяснением вводится распределение обязанностей и планирование предстоящей работы, оценка отношения к деятельности и её результатов. Задача, которая решается педагогами постоянно (в течение всего срока реализации основной образовательной программы дошкольного образования), — это преодоление стереотипного процессуального характера игровых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действий.</w:t>
      </w:r>
    </w:p>
    <w:p w:rsidR="00C74C89" w:rsidRPr="00C74C89" w:rsidRDefault="00C74C89" w:rsidP="00C74C89">
      <w:pPr>
        <w:pStyle w:val="a3"/>
        <w:spacing w:before="1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Образовательная область «Познавательное развитие»</w:t>
      </w:r>
    </w:p>
    <w:p w:rsidR="00C74C89" w:rsidRPr="00C74C89" w:rsidRDefault="00C74C89" w:rsidP="00C74C89">
      <w:pPr>
        <w:pStyle w:val="a3"/>
        <w:spacing w:before="139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>Основная цель – формирование познавательных процессов и способов умственной деятельности, усвоение обогащение знаний о природе и обществе; развитие познавательных интересов.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Познавательные процессы окружающей действительности дошкольников с ограниченными возможностями обеспечиваются процессами ощущения, восприятия, мышления, внимания, памяти.</w:t>
      </w:r>
    </w:p>
    <w:p w:rsidR="00C74C89" w:rsidRPr="00C74C89" w:rsidRDefault="00C74C89" w:rsidP="00C74C89">
      <w:pPr>
        <w:spacing w:line="275" w:lineRule="exact"/>
        <w:ind w:left="1666"/>
        <w:jc w:val="both"/>
        <w:rPr>
          <w:sz w:val="28"/>
          <w:szCs w:val="28"/>
        </w:rPr>
      </w:pPr>
      <w:r w:rsidRPr="00C74C89">
        <w:rPr>
          <w:sz w:val="28"/>
          <w:szCs w:val="28"/>
        </w:rPr>
        <w:t xml:space="preserve">Для детей </w:t>
      </w:r>
      <w:r w:rsidRPr="00C74C89">
        <w:rPr>
          <w:i/>
          <w:sz w:val="28"/>
          <w:szCs w:val="28"/>
        </w:rPr>
        <w:t>с нарушениями слуха</w:t>
      </w:r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2"/>
          <w:numId w:val="28"/>
        </w:numPr>
        <w:tabs>
          <w:tab w:val="left" w:pos="1679"/>
        </w:tabs>
        <w:spacing w:before="141" w:line="350" w:lineRule="auto"/>
        <w:ind w:right="434"/>
        <w:rPr>
          <w:sz w:val="28"/>
          <w:szCs w:val="28"/>
        </w:rPr>
      </w:pPr>
      <w:r w:rsidRPr="00C74C89">
        <w:rPr>
          <w:sz w:val="28"/>
          <w:szCs w:val="28"/>
        </w:rPr>
        <w:t xml:space="preserve">наблюдение на занятиях и экскурсиях, осмотр предметов и их изображений, просмотр кинофильмов, составление тематических </w:t>
      </w:r>
      <w:r w:rsidRPr="00C74C89">
        <w:rPr>
          <w:sz w:val="28"/>
          <w:szCs w:val="28"/>
        </w:rPr>
        <w:lastRenderedPageBreak/>
        <w:t>альбомов, лото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др.;</w:t>
      </w:r>
    </w:p>
    <w:p w:rsidR="00C74C89" w:rsidRPr="00C74C89" w:rsidRDefault="00C74C89" w:rsidP="00C74C89">
      <w:pPr>
        <w:pStyle w:val="a5"/>
        <w:numPr>
          <w:ilvl w:val="2"/>
          <w:numId w:val="28"/>
        </w:numPr>
        <w:tabs>
          <w:tab w:val="left" w:pos="1679"/>
        </w:tabs>
        <w:spacing w:before="13" w:line="355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t>формирование интереса и желания к деятельности (рисовать, лепить, конструировать и т.д.) в процессе наблюдений, рассматривания, обыгрывания, соотнесения продуктов деятельности с реальными игрушками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предметами;</w:t>
      </w:r>
    </w:p>
    <w:p w:rsidR="00C74C89" w:rsidRPr="00C74C89" w:rsidRDefault="00C74C89" w:rsidP="00C74C89">
      <w:pPr>
        <w:pStyle w:val="a5"/>
        <w:numPr>
          <w:ilvl w:val="2"/>
          <w:numId w:val="28"/>
        </w:numPr>
        <w:tabs>
          <w:tab w:val="left" w:pos="1679"/>
        </w:tabs>
        <w:spacing w:before="8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опора на зрительное восприятие в процессе сенсорного воспитания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детей;</w:t>
      </w:r>
    </w:p>
    <w:p w:rsidR="00C74C89" w:rsidRPr="00C74C89" w:rsidRDefault="00C74C89" w:rsidP="00C74C89">
      <w:pPr>
        <w:pStyle w:val="a5"/>
        <w:numPr>
          <w:ilvl w:val="2"/>
          <w:numId w:val="28"/>
        </w:numPr>
        <w:tabs>
          <w:tab w:val="left" w:pos="1679"/>
        </w:tabs>
        <w:spacing w:before="136" w:line="350" w:lineRule="auto"/>
        <w:ind w:right="429"/>
        <w:rPr>
          <w:sz w:val="28"/>
          <w:szCs w:val="28"/>
        </w:rPr>
      </w:pPr>
      <w:r w:rsidRPr="00C74C89">
        <w:rPr>
          <w:sz w:val="28"/>
          <w:szCs w:val="28"/>
        </w:rPr>
        <w:t>накопление образов и соединение их со словом: чувственный опыт детей закрепляется в</w:t>
      </w:r>
      <w:r w:rsidRPr="00C74C89">
        <w:rPr>
          <w:spacing w:val="36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слове,</w:t>
      </w:r>
      <w:r w:rsidRPr="00C74C89">
        <w:rPr>
          <w:spacing w:val="43"/>
          <w:sz w:val="28"/>
          <w:szCs w:val="28"/>
        </w:rPr>
        <w:t xml:space="preserve"> </w:t>
      </w:r>
      <w:r w:rsidRPr="00C74C89">
        <w:rPr>
          <w:sz w:val="28"/>
          <w:szCs w:val="28"/>
        </w:rPr>
        <w:t>уточняются</w:t>
      </w:r>
      <w:r w:rsidRPr="00C74C89">
        <w:rPr>
          <w:spacing w:val="36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  <w:r w:rsidRPr="00C74C89">
        <w:rPr>
          <w:spacing w:val="38"/>
          <w:sz w:val="28"/>
          <w:szCs w:val="28"/>
        </w:rPr>
        <w:t xml:space="preserve"> </w:t>
      </w:r>
      <w:r w:rsidRPr="00C74C89">
        <w:rPr>
          <w:sz w:val="28"/>
          <w:szCs w:val="28"/>
        </w:rPr>
        <w:t>расширяются</w:t>
      </w:r>
      <w:r w:rsidRPr="00C74C89">
        <w:rPr>
          <w:spacing w:val="36"/>
          <w:sz w:val="28"/>
          <w:szCs w:val="28"/>
        </w:rPr>
        <w:t xml:space="preserve"> </w:t>
      </w:r>
      <w:r w:rsidRPr="00C74C89">
        <w:rPr>
          <w:sz w:val="28"/>
          <w:szCs w:val="28"/>
        </w:rPr>
        <w:t>значения</w:t>
      </w:r>
      <w:r w:rsidRPr="00C74C89">
        <w:rPr>
          <w:spacing w:val="36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слов,</w:t>
      </w:r>
      <w:r w:rsidRPr="00C74C89">
        <w:rPr>
          <w:spacing w:val="38"/>
          <w:sz w:val="28"/>
          <w:szCs w:val="28"/>
        </w:rPr>
        <w:t xml:space="preserve"> </w:t>
      </w:r>
      <w:r w:rsidRPr="00C74C89">
        <w:rPr>
          <w:sz w:val="28"/>
          <w:szCs w:val="28"/>
        </w:rPr>
        <w:t>связанных</w:t>
      </w:r>
      <w:r w:rsidRPr="00C74C89">
        <w:rPr>
          <w:spacing w:val="39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pacing w:val="35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воспринимаемыми</w:t>
      </w:r>
    </w:p>
    <w:p w:rsidR="00C74C89" w:rsidRPr="00C74C89" w:rsidRDefault="00C74C89" w:rsidP="00C74C89">
      <w:pPr>
        <w:spacing w:line="35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left="1678" w:right="432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предметами и объектами; за словесными обозначениями видятся конкретные объекты, различающиеся по цвету, форме, величине.</w:t>
      </w:r>
    </w:p>
    <w:p w:rsidR="00C74C89" w:rsidRPr="00C74C89" w:rsidRDefault="00C74C89" w:rsidP="00C74C89">
      <w:pPr>
        <w:pStyle w:val="Heading2"/>
        <w:spacing w:before="1"/>
        <w:ind w:left="1318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Формирование элементарных математических представлений</w:t>
      </w:r>
    </w:p>
    <w:p w:rsidR="00C74C89" w:rsidRPr="00C74C89" w:rsidRDefault="00C74C89" w:rsidP="00C74C89">
      <w:pPr>
        <w:pStyle w:val="a3"/>
        <w:spacing w:before="137"/>
        <w:rPr>
          <w:sz w:val="28"/>
          <w:szCs w:val="28"/>
        </w:rPr>
      </w:pPr>
      <w:r w:rsidRPr="00C74C89">
        <w:rPr>
          <w:sz w:val="28"/>
          <w:szCs w:val="28"/>
        </w:rPr>
        <w:t>К концу года ребенок способен: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10"/>
        </w:tabs>
        <w:spacing w:before="139" w:line="360" w:lineRule="auto"/>
        <w:ind w:right="433" w:firstLine="0"/>
        <w:rPr>
          <w:sz w:val="28"/>
          <w:szCs w:val="28"/>
        </w:rPr>
      </w:pPr>
      <w:r w:rsidRPr="00C74C89">
        <w:rPr>
          <w:sz w:val="28"/>
          <w:szCs w:val="28"/>
        </w:rPr>
        <w:t>Соотносить предметы по форме, величине, количеству (до 3), пространственному расположению.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288"/>
        </w:tabs>
        <w:spacing w:line="360" w:lineRule="auto"/>
        <w:ind w:right="426" w:firstLine="0"/>
        <w:rPr>
          <w:sz w:val="28"/>
          <w:szCs w:val="28"/>
        </w:rPr>
      </w:pPr>
      <w:r w:rsidRPr="00C74C89">
        <w:rPr>
          <w:sz w:val="28"/>
          <w:szCs w:val="28"/>
        </w:rPr>
        <w:t>Выделять предметы окружающей обстановки, имеющие ту или иную форму (круг, квадрат, прямоугольник, треугольник), показывая рукой соответствующий обрисовывающий жест. Воспроизводить форму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предметов.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199"/>
        </w:tabs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Составлять группы однородных предметов (множества).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202"/>
        </w:tabs>
        <w:spacing w:before="136" w:line="360" w:lineRule="auto"/>
        <w:ind w:right="426" w:firstLine="0"/>
        <w:rPr>
          <w:sz w:val="28"/>
          <w:szCs w:val="28"/>
        </w:rPr>
      </w:pPr>
      <w:r w:rsidRPr="00C74C89">
        <w:rPr>
          <w:sz w:val="28"/>
          <w:szCs w:val="28"/>
        </w:rPr>
        <w:t>Ориентироваться в реальном пространстве (находить свое место за столом, знать кровать в спальне, знакомые предметы в групповой комнате и т.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п.).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199"/>
        </w:tabs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Противопоставлять пары предметов по величине, различая из них большой и</w:t>
      </w:r>
      <w:r w:rsidRPr="00C74C89">
        <w:rPr>
          <w:spacing w:val="-13"/>
          <w:sz w:val="28"/>
          <w:szCs w:val="28"/>
        </w:rPr>
        <w:t xml:space="preserve"> </w:t>
      </w:r>
      <w:r w:rsidRPr="00C74C89">
        <w:rPr>
          <w:sz w:val="28"/>
          <w:szCs w:val="28"/>
        </w:rPr>
        <w:t>маленький.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252"/>
        </w:tabs>
        <w:spacing w:before="140" w:line="360" w:lineRule="auto"/>
        <w:ind w:right="440" w:firstLine="0"/>
        <w:rPr>
          <w:sz w:val="28"/>
          <w:szCs w:val="28"/>
        </w:rPr>
      </w:pPr>
      <w:r w:rsidRPr="00C74C89">
        <w:rPr>
          <w:sz w:val="28"/>
          <w:szCs w:val="28"/>
        </w:rPr>
        <w:t>Соотносить предметов по размеру (куклы и кроватки, кроватки и стульчики, размеры одежды, посуды и т. п.)</w:t>
      </w:r>
      <w:proofErr w:type="gramStart"/>
      <w:r w:rsidRPr="00C74C89">
        <w:rPr>
          <w:sz w:val="28"/>
          <w:szCs w:val="28"/>
        </w:rPr>
        <w:t xml:space="preserve"> 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199"/>
        </w:tabs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Фиксировать количество предметов на пальцах (до 3-5 предметов).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199"/>
        </w:tabs>
        <w:spacing w:before="137"/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Демонстрировать на конкретных предметах, как из частей составлять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целое.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29"/>
        </w:tabs>
        <w:spacing w:before="139" w:line="360" w:lineRule="auto"/>
        <w:ind w:right="436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Без пересчета и </w:t>
      </w:r>
      <w:proofErr w:type="spellStart"/>
      <w:r w:rsidRPr="00C74C89">
        <w:rPr>
          <w:sz w:val="28"/>
          <w:szCs w:val="28"/>
        </w:rPr>
        <w:t>поэлементарного</w:t>
      </w:r>
      <w:proofErr w:type="spellEnd"/>
      <w:r w:rsidRPr="00C74C89">
        <w:rPr>
          <w:sz w:val="28"/>
          <w:szCs w:val="28"/>
        </w:rPr>
        <w:t xml:space="preserve"> соотнесения набирать необходимое количество предметов (ложки, карандаши, флажки) для группы из 6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человек.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79"/>
        </w:tabs>
        <w:spacing w:line="360" w:lineRule="auto"/>
        <w:ind w:right="438" w:firstLine="0"/>
        <w:rPr>
          <w:sz w:val="28"/>
          <w:szCs w:val="28"/>
        </w:rPr>
      </w:pPr>
      <w:r w:rsidRPr="00C74C89">
        <w:rPr>
          <w:sz w:val="28"/>
          <w:szCs w:val="28"/>
        </w:rPr>
        <w:t>Владеть разными способами выравнивания количества двух групп предметов (путем добавления и</w:t>
      </w:r>
      <w:r w:rsidRPr="00C74C89">
        <w:rPr>
          <w:spacing w:val="2"/>
          <w:sz w:val="28"/>
          <w:szCs w:val="28"/>
        </w:rPr>
        <w:t xml:space="preserve"> </w:t>
      </w:r>
      <w:r w:rsidRPr="00C74C89">
        <w:rPr>
          <w:sz w:val="28"/>
          <w:szCs w:val="28"/>
        </w:rPr>
        <w:t>убавления).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19"/>
        </w:tabs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>Выделять один и много предметов из множества однородных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предметов.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19"/>
        </w:tabs>
        <w:spacing w:before="137"/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>Составлять множества из единичных предметов, раскладывать множества на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единицы.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58"/>
        </w:tabs>
        <w:spacing w:before="139" w:line="360" w:lineRule="auto"/>
        <w:ind w:right="435" w:firstLine="0"/>
        <w:rPr>
          <w:sz w:val="28"/>
          <w:szCs w:val="28"/>
        </w:rPr>
      </w:pPr>
      <w:r w:rsidRPr="00C74C89">
        <w:rPr>
          <w:sz w:val="28"/>
          <w:szCs w:val="28"/>
        </w:rPr>
        <w:t>Соотносить предметы по количеству в пределах 3 в игровой и бытовой ситуации (без называния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количества).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26"/>
        </w:tabs>
        <w:spacing w:before="1" w:line="360" w:lineRule="auto"/>
        <w:ind w:right="433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Ориентироваться в пространстве комнаты и пространственном расположении предметов: </w:t>
      </w:r>
      <w:r w:rsidRPr="00C74C89">
        <w:rPr>
          <w:spacing w:val="-2"/>
          <w:sz w:val="28"/>
          <w:szCs w:val="28"/>
        </w:rPr>
        <w:t xml:space="preserve">тут </w:t>
      </w:r>
      <w:r w:rsidRPr="00C74C89">
        <w:rPr>
          <w:sz w:val="28"/>
          <w:szCs w:val="28"/>
        </w:rPr>
        <w:t>- там, внизу - наверху, рядом (в процессе труда по самообслуживанию, в конструировании, в предметно-игровой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деятельности).</w:t>
      </w:r>
    </w:p>
    <w:p w:rsidR="00C74C89" w:rsidRPr="00C74C89" w:rsidRDefault="00C74C89" w:rsidP="00C74C89">
      <w:pPr>
        <w:pStyle w:val="a5"/>
        <w:numPr>
          <w:ilvl w:val="0"/>
          <w:numId w:val="27"/>
        </w:numPr>
        <w:tabs>
          <w:tab w:val="left" w:pos="1319"/>
        </w:tabs>
        <w:spacing w:line="275" w:lineRule="exact"/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>Различать шар и куб в играх (с называнием: шар,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кубик).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Образовательная область «Речевое развитие»</w:t>
      </w:r>
    </w:p>
    <w:p w:rsidR="00C74C89" w:rsidRPr="00C74C89" w:rsidRDefault="00C74C89" w:rsidP="00C74C89">
      <w:pPr>
        <w:pStyle w:val="a3"/>
        <w:spacing w:before="140" w:line="360" w:lineRule="auto"/>
        <w:ind w:right="434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Основная цель –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</w:t>
      </w:r>
    </w:p>
    <w:p w:rsidR="00C74C89" w:rsidRPr="00C74C89" w:rsidRDefault="00C74C89" w:rsidP="00C74C89">
      <w:pPr>
        <w:spacing w:line="275" w:lineRule="exact"/>
        <w:ind w:left="1666"/>
        <w:jc w:val="both"/>
        <w:rPr>
          <w:sz w:val="28"/>
          <w:szCs w:val="28"/>
        </w:rPr>
      </w:pPr>
      <w:r w:rsidRPr="00C74C89">
        <w:rPr>
          <w:sz w:val="28"/>
          <w:szCs w:val="28"/>
        </w:rPr>
        <w:t xml:space="preserve">Для детей </w:t>
      </w:r>
      <w:r w:rsidRPr="00C74C89">
        <w:rPr>
          <w:i/>
          <w:sz w:val="28"/>
          <w:szCs w:val="28"/>
        </w:rPr>
        <w:t xml:space="preserve">с нарушениями слуха </w:t>
      </w:r>
      <w:r w:rsidRPr="00C74C89">
        <w:rPr>
          <w:sz w:val="28"/>
          <w:szCs w:val="28"/>
        </w:rPr>
        <w:t xml:space="preserve">в течение года деятельность педагогов направлена </w:t>
      </w:r>
      <w:proofErr w:type="gramStart"/>
      <w:r w:rsidRPr="00C74C89">
        <w:rPr>
          <w:sz w:val="28"/>
          <w:szCs w:val="28"/>
        </w:rPr>
        <w:t>на</w:t>
      </w:r>
      <w:proofErr w:type="gramEnd"/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spacing w:line="275" w:lineRule="exact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252"/>
        </w:tabs>
        <w:spacing w:before="72" w:line="360" w:lineRule="auto"/>
        <w:ind w:right="429" w:firstLine="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Знакомство с образцами речевого поведения, естественной, эмоционально окрашенной речью (сообщениями, вопросами, побуждениями). Например: Пойдем гулять. Будем мыть руки. Иди ко мне. Сядь. Где стул? Кто там? Хочешь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машину?</w:t>
      </w: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199"/>
        </w:tabs>
        <w:spacing w:line="275" w:lineRule="exact"/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Привлечение внимания к рассматриванию лица, губам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говорящего.</w:t>
      </w: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216"/>
        </w:tabs>
        <w:spacing w:before="140" w:line="360" w:lineRule="auto"/>
        <w:ind w:right="436" w:firstLine="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Знакомство с игрушками, которые тоже «говорят»: кукла, мишка, собака, и др. (Игрушки здороваются:</w:t>
      </w:r>
      <w:proofErr w:type="gramEnd"/>
      <w:r w:rsidRPr="00C74C89">
        <w:rPr>
          <w:sz w:val="28"/>
          <w:szCs w:val="28"/>
        </w:rPr>
        <w:t xml:space="preserve"> «Привет», дают детям яблоки, картинки и т. п.: </w:t>
      </w:r>
      <w:r w:rsidRPr="00C74C89">
        <w:rPr>
          <w:spacing w:val="-3"/>
          <w:sz w:val="28"/>
          <w:szCs w:val="28"/>
        </w:rPr>
        <w:t xml:space="preserve">«На», </w:t>
      </w:r>
      <w:r w:rsidRPr="00C74C89">
        <w:rPr>
          <w:sz w:val="28"/>
          <w:szCs w:val="28"/>
        </w:rPr>
        <w:t xml:space="preserve">зовут детей: </w:t>
      </w:r>
      <w:proofErr w:type="gramStart"/>
      <w:r w:rsidRPr="00C74C89">
        <w:rPr>
          <w:sz w:val="28"/>
          <w:szCs w:val="28"/>
        </w:rPr>
        <w:t>«Иди, Вова», плачут, прощаются, благодарят и т. д.)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223"/>
        </w:tabs>
        <w:spacing w:line="360" w:lineRule="auto"/>
        <w:ind w:right="437" w:firstLine="0"/>
        <w:rPr>
          <w:sz w:val="28"/>
          <w:szCs w:val="28"/>
        </w:rPr>
      </w:pPr>
      <w:r w:rsidRPr="00C74C89">
        <w:rPr>
          <w:sz w:val="28"/>
          <w:szCs w:val="28"/>
        </w:rPr>
        <w:t>Обучение детей различным действиям с бытовыми предметами и игрушками. Например. Вот кофта. Дай кофту. Правильно. Надень кофту. Я помогу. Все. Вот стул.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Сядь.</w:t>
      </w: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360"/>
        </w:tabs>
        <w:spacing w:line="360" w:lineRule="auto"/>
        <w:ind w:right="425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Формирование умения детей давать ответные реакции на обращение к ним: утвердительное и отрицательное движение головой, соответствующий жест рукой, голосовая реакция, подражание речи взрослого рефлекторным </w:t>
      </w:r>
      <w:proofErr w:type="spellStart"/>
      <w:r w:rsidRPr="00C74C89">
        <w:rPr>
          <w:sz w:val="28"/>
          <w:szCs w:val="28"/>
        </w:rPr>
        <w:t>артикулированием</w:t>
      </w:r>
      <w:proofErr w:type="spellEnd"/>
      <w:r w:rsidRPr="00C74C89">
        <w:rPr>
          <w:sz w:val="28"/>
          <w:szCs w:val="28"/>
        </w:rPr>
        <w:t>, произношением гласных, отдельных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звукосочетаний.</w:t>
      </w: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233"/>
        </w:tabs>
        <w:spacing w:line="360" w:lineRule="auto"/>
        <w:ind w:right="425" w:firstLine="0"/>
        <w:rPr>
          <w:sz w:val="28"/>
          <w:szCs w:val="28"/>
        </w:rPr>
      </w:pPr>
      <w:r w:rsidRPr="00C74C89">
        <w:rPr>
          <w:sz w:val="28"/>
          <w:szCs w:val="28"/>
        </w:rPr>
        <w:t>Знакомство с методом «глобального чтения» (подкрепление устной речи, обращенной к детям, письменной). Дети должны запомнить на табличках за год около 50 – 70 слов (названий предметов из разных тематических групп), 18 – 20 поручений, вопросов, сообщений из всей используемой в письменной форме речи взрослых и пользоваться этим объемом сведений в соответствии с коммуникативной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задачей.</w:t>
      </w:r>
    </w:p>
    <w:p w:rsidR="00C74C89" w:rsidRPr="00C74C89" w:rsidRDefault="00C74C89" w:rsidP="00C74C89">
      <w:pPr>
        <w:pStyle w:val="a5"/>
        <w:numPr>
          <w:ilvl w:val="0"/>
          <w:numId w:val="26"/>
        </w:numPr>
        <w:tabs>
          <w:tab w:val="left" w:pos="1310"/>
        </w:tabs>
        <w:spacing w:line="360" w:lineRule="auto"/>
        <w:ind w:right="435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Развитие </w:t>
      </w:r>
      <w:proofErr w:type="spellStart"/>
      <w:r w:rsidRPr="00C74C89">
        <w:rPr>
          <w:sz w:val="28"/>
          <w:szCs w:val="28"/>
        </w:rPr>
        <w:t>слухо-зрительного</w:t>
      </w:r>
      <w:proofErr w:type="spellEnd"/>
      <w:r w:rsidRPr="00C74C89">
        <w:rPr>
          <w:sz w:val="28"/>
          <w:szCs w:val="28"/>
        </w:rPr>
        <w:t xml:space="preserve"> восприятия предъявляемого речевого материала, учить различать знакомые слова по устному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предъявлению.</w:t>
      </w:r>
    </w:p>
    <w:p w:rsidR="00C74C89" w:rsidRPr="00C74C89" w:rsidRDefault="00C74C89" w:rsidP="00C74C89">
      <w:pPr>
        <w:pStyle w:val="a3"/>
        <w:ind w:left="1318"/>
        <w:rPr>
          <w:sz w:val="28"/>
          <w:szCs w:val="28"/>
        </w:rPr>
      </w:pPr>
      <w:r w:rsidRPr="00C74C89">
        <w:rPr>
          <w:sz w:val="28"/>
          <w:szCs w:val="28"/>
        </w:rPr>
        <w:t>К концу года ребенок способен: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214"/>
        </w:tabs>
        <w:spacing w:before="138" w:line="360" w:lineRule="auto"/>
        <w:ind w:right="432" w:firstLine="0"/>
        <w:rPr>
          <w:sz w:val="28"/>
          <w:szCs w:val="28"/>
        </w:rPr>
      </w:pPr>
      <w:r w:rsidRPr="00C74C89">
        <w:rPr>
          <w:sz w:val="28"/>
          <w:szCs w:val="28"/>
        </w:rPr>
        <w:t>Выражать свои просьбы, желания, сообщения, вопросы в первую очередь в форме устной речи (приближенное проговаривание – от отдельных гласных до контура слова) и показом соответствующей таблички, выбрав ее из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нескольких.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204"/>
        </w:tabs>
        <w:spacing w:line="360" w:lineRule="auto"/>
        <w:ind w:right="441" w:firstLine="0"/>
        <w:rPr>
          <w:sz w:val="28"/>
          <w:szCs w:val="28"/>
        </w:rPr>
      </w:pPr>
      <w:r w:rsidRPr="00C74C89">
        <w:rPr>
          <w:sz w:val="28"/>
          <w:szCs w:val="28"/>
        </w:rPr>
        <w:t>Реагировать на различные звуковые сигналы (стук в дверь, звук падающего предмета, звук самолета, громкий голос, смех, плач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т.п.).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226"/>
        </w:tabs>
        <w:spacing w:line="360" w:lineRule="auto"/>
        <w:ind w:right="427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Сопряжено и отраженно (голосовые реакции, </w:t>
      </w:r>
      <w:proofErr w:type="spellStart"/>
      <w:r w:rsidRPr="00C74C89">
        <w:rPr>
          <w:sz w:val="28"/>
          <w:szCs w:val="28"/>
        </w:rPr>
        <w:t>артикулирование</w:t>
      </w:r>
      <w:proofErr w:type="spellEnd"/>
      <w:r w:rsidRPr="00C74C89">
        <w:rPr>
          <w:sz w:val="28"/>
          <w:szCs w:val="28"/>
        </w:rPr>
        <w:t xml:space="preserve"> беззвучное и озвученное, проговаривание гласных, слогов, контура слова и т.п.) произносить изучаемые слова, при выполнении предметных действий по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подражанию.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432"/>
        </w:tabs>
        <w:spacing w:before="1" w:line="360" w:lineRule="auto"/>
        <w:ind w:right="431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Подкладывать таблички со словами, написанными печатным шрифтом, к </w:t>
      </w:r>
      <w:r w:rsidRPr="00C74C89">
        <w:rPr>
          <w:sz w:val="28"/>
          <w:szCs w:val="28"/>
        </w:rPr>
        <w:lastRenderedPageBreak/>
        <w:t>соответствующим предметам или картинкам с последующим их прочитыванием, к фотографиям детей, родителей с последующим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проговариванием.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290"/>
        </w:tabs>
        <w:spacing w:line="360" w:lineRule="auto"/>
        <w:ind w:right="428" w:firstLine="0"/>
        <w:rPr>
          <w:sz w:val="28"/>
          <w:szCs w:val="28"/>
        </w:rPr>
      </w:pPr>
      <w:r w:rsidRPr="00C74C89">
        <w:rPr>
          <w:sz w:val="28"/>
          <w:szCs w:val="28"/>
        </w:rPr>
        <w:t>Показывать предмет или его изображение по устному называнию, подкрепленному соответствующей табличкой (в дидактических играх, естественных и специально созданных ситуациях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общения).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286"/>
        </w:tabs>
        <w:spacing w:before="72" w:line="360" w:lineRule="auto"/>
        <w:ind w:right="438" w:firstLine="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Находить объект только по устному или только по письменному его обозначению (табличке) в специальных речевых упражнениях (говори, дай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табличку).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199"/>
        </w:tabs>
        <w:spacing w:before="1"/>
        <w:ind w:left="1198" w:hanging="241"/>
        <w:rPr>
          <w:sz w:val="28"/>
          <w:szCs w:val="28"/>
        </w:rPr>
      </w:pPr>
      <w:r w:rsidRPr="00C74C89">
        <w:rPr>
          <w:sz w:val="28"/>
          <w:szCs w:val="28"/>
        </w:rPr>
        <w:t>Обозначать предмет самостоятельно выбранной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табличкой.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96"/>
        </w:tabs>
        <w:spacing w:before="137" w:line="360" w:lineRule="auto"/>
        <w:ind w:right="430" w:firstLine="0"/>
        <w:rPr>
          <w:sz w:val="28"/>
          <w:szCs w:val="28"/>
        </w:rPr>
      </w:pPr>
      <w:r w:rsidRPr="00C74C89">
        <w:rPr>
          <w:sz w:val="28"/>
          <w:szCs w:val="28"/>
        </w:rPr>
        <w:t>Называть предметы, действия (картинки, игрушки) словами, произнесенными приближенно.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199"/>
        </w:tabs>
        <w:ind w:left="1198" w:hanging="241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Слухо-зрительно</w:t>
      </w:r>
      <w:proofErr w:type="spellEnd"/>
      <w:r w:rsidRPr="00C74C89">
        <w:rPr>
          <w:sz w:val="28"/>
          <w:szCs w:val="28"/>
        </w:rPr>
        <w:t xml:space="preserve"> воспринимать отрабатываемые на занятиях речевые средства</w:t>
      </w:r>
      <w:r w:rsidRPr="00C74C89">
        <w:rPr>
          <w:spacing w:val="-13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общения.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31"/>
        </w:tabs>
        <w:spacing w:before="137" w:line="360" w:lineRule="auto"/>
        <w:ind w:right="435" w:firstLine="0"/>
        <w:rPr>
          <w:sz w:val="28"/>
          <w:szCs w:val="28"/>
        </w:rPr>
      </w:pPr>
      <w:r w:rsidRPr="00C74C89">
        <w:rPr>
          <w:sz w:val="28"/>
          <w:szCs w:val="28"/>
        </w:rPr>
        <w:t>Различать на слух слова, отработанные на занятиях (с учетом индивидуальных слуховых возможностей детей).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79"/>
        </w:tabs>
        <w:spacing w:line="360" w:lineRule="auto"/>
        <w:ind w:right="426" w:firstLine="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Понимать и выполнять по табличкам инструкции, связанные с организацией быта и занятий (встань, иди, сядь, беги, ешь, пей, прыгай и т. д.); называть игрушки, предметы (в соответствии с тематикой занятий) путем приближенного проговаривания и подкладывания табличек.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46"/>
        </w:tabs>
        <w:spacing w:line="360" w:lineRule="auto"/>
        <w:ind w:right="436" w:firstLine="0"/>
        <w:rPr>
          <w:sz w:val="28"/>
          <w:szCs w:val="28"/>
        </w:rPr>
      </w:pPr>
      <w:r w:rsidRPr="00C74C89">
        <w:rPr>
          <w:sz w:val="28"/>
          <w:szCs w:val="28"/>
        </w:rPr>
        <w:t>Различать слова в процессе подбора табличек к предметам одной тематической группы (при выборе из 2-3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предметов);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96"/>
        </w:tabs>
        <w:spacing w:before="1" w:line="360" w:lineRule="auto"/>
        <w:ind w:right="435" w:firstLine="0"/>
        <w:rPr>
          <w:sz w:val="28"/>
          <w:szCs w:val="28"/>
        </w:rPr>
      </w:pPr>
      <w:r w:rsidRPr="00C74C89">
        <w:rPr>
          <w:sz w:val="28"/>
          <w:szCs w:val="28"/>
        </w:rPr>
        <w:t>Различать знакомые предметы только по устному или только по письменному (по табличкам) предъявлению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слов;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38"/>
        </w:tabs>
        <w:spacing w:line="360" w:lineRule="auto"/>
        <w:ind w:right="437" w:firstLine="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Понимать и выполнять действия по устной и письменной инструкции (Дай мяч.</w:t>
      </w:r>
      <w:proofErr w:type="gramEnd"/>
      <w:r w:rsidRPr="00C74C89">
        <w:rPr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Возьми куклу, и т. д.) в соответствии с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тематикой;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82"/>
        </w:tabs>
        <w:spacing w:line="360" w:lineRule="auto"/>
        <w:ind w:right="428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Понимать в соответствующей ситуации на </w:t>
      </w:r>
      <w:proofErr w:type="spellStart"/>
      <w:r w:rsidRPr="00C74C89">
        <w:rPr>
          <w:sz w:val="28"/>
          <w:szCs w:val="28"/>
        </w:rPr>
        <w:t>слухо-зрительной</w:t>
      </w:r>
      <w:proofErr w:type="spellEnd"/>
      <w:r w:rsidRPr="00C74C89">
        <w:rPr>
          <w:sz w:val="28"/>
          <w:szCs w:val="28"/>
        </w:rPr>
        <w:t xml:space="preserve"> основе и по табличкам фразы типа Мама ест. Кукла спит и т.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д.;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86"/>
        </w:tabs>
        <w:spacing w:line="360" w:lineRule="auto"/>
        <w:ind w:right="436" w:firstLine="0"/>
        <w:rPr>
          <w:sz w:val="28"/>
          <w:szCs w:val="28"/>
        </w:rPr>
      </w:pPr>
      <w:r w:rsidRPr="00C74C89">
        <w:rPr>
          <w:sz w:val="28"/>
          <w:szCs w:val="28"/>
        </w:rPr>
        <w:t>Оценивать свои и чужие действия с помощью слов (на табличках и устно): верно, неверно, хорошо, плохо, можно,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нельзя.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36"/>
        </w:tabs>
        <w:spacing w:line="360" w:lineRule="auto"/>
        <w:ind w:right="436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Воспроизводить усвоенные слова и фразы в процессе общения </w:t>
      </w:r>
      <w:proofErr w:type="gramStart"/>
      <w:r w:rsidRPr="00C74C89">
        <w:rPr>
          <w:sz w:val="28"/>
          <w:szCs w:val="28"/>
        </w:rPr>
        <w:t>со</w:t>
      </w:r>
      <w:proofErr w:type="gramEnd"/>
      <w:r w:rsidRPr="00C74C89">
        <w:rPr>
          <w:sz w:val="28"/>
          <w:szCs w:val="28"/>
        </w:rPr>
        <w:t xml:space="preserve"> взрослыми и с детьми (привет, пока,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спасибо).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19"/>
        </w:tabs>
        <w:spacing w:before="1"/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 xml:space="preserve">Обращаться к взрослым и детям с просьбой: Тетя </w:t>
      </w:r>
      <w:proofErr w:type="spellStart"/>
      <w:r w:rsidRPr="00C74C89">
        <w:rPr>
          <w:sz w:val="28"/>
          <w:szCs w:val="28"/>
        </w:rPr>
        <w:t>Ната</w:t>
      </w:r>
      <w:proofErr w:type="spellEnd"/>
      <w:r w:rsidRPr="00C74C89">
        <w:rPr>
          <w:sz w:val="28"/>
          <w:szCs w:val="28"/>
        </w:rPr>
        <w:t>, дай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(помоги)...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456"/>
        </w:tabs>
        <w:spacing w:before="139" w:line="360" w:lineRule="auto"/>
        <w:ind w:right="434" w:firstLine="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Понимать (устно и по табличкам) слова, словосочетания, фразы, связанные с организацией быта и занятий (пляши, хлопай, иди в группу и т.</w:t>
      </w:r>
      <w:r w:rsidRPr="00C74C89">
        <w:rPr>
          <w:spacing w:val="-16"/>
          <w:sz w:val="28"/>
          <w:szCs w:val="28"/>
        </w:rPr>
        <w:t xml:space="preserve"> </w:t>
      </w:r>
      <w:r w:rsidRPr="00C74C89">
        <w:rPr>
          <w:sz w:val="28"/>
          <w:szCs w:val="28"/>
        </w:rPr>
        <w:t>д.).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19"/>
        </w:tabs>
        <w:ind w:left="1318" w:hanging="361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Понимать и выполнять поручения и просьбы (покажи руки.</w:t>
      </w:r>
      <w:proofErr w:type="gramEnd"/>
      <w:r w:rsidRPr="00C74C89">
        <w:rPr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Возьми флаг и т.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д.).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98"/>
        </w:tabs>
        <w:spacing w:before="137" w:line="360" w:lineRule="auto"/>
        <w:ind w:right="434" w:firstLine="0"/>
        <w:rPr>
          <w:sz w:val="28"/>
          <w:szCs w:val="28"/>
        </w:rPr>
      </w:pPr>
      <w:r w:rsidRPr="00C74C89">
        <w:rPr>
          <w:sz w:val="28"/>
          <w:szCs w:val="28"/>
        </w:rPr>
        <w:t>В условиях определенной ситуации учить детей понимать (устно и по табличкам) значение вопросов: Кто это? Что это? Где зайка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(мишка)?</w:t>
      </w:r>
    </w:p>
    <w:p w:rsidR="00C74C89" w:rsidRPr="00C74C89" w:rsidRDefault="00C74C89" w:rsidP="00C74C89">
      <w:pPr>
        <w:pStyle w:val="a5"/>
        <w:numPr>
          <w:ilvl w:val="0"/>
          <w:numId w:val="25"/>
        </w:numPr>
        <w:tabs>
          <w:tab w:val="left" w:pos="1341"/>
        </w:tabs>
        <w:spacing w:line="362" w:lineRule="auto"/>
        <w:ind w:right="438" w:firstLine="0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Складывать по табличкам из разрезной азбуки (из ограниченного количества </w:t>
      </w:r>
      <w:r w:rsidRPr="00C74C89">
        <w:rPr>
          <w:sz w:val="28"/>
          <w:szCs w:val="28"/>
        </w:rPr>
        <w:lastRenderedPageBreak/>
        <w:t>букв) свое имя, названия некоторых игрушек (мяч, шар, дом, рыба, кукла,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мишка).</w:t>
      </w:r>
      <w:proofErr w:type="gramEnd"/>
    </w:p>
    <w:p w:rsidR="00C74C89" w:rsidRPr="00C74C89" w:rsidRDefault="00C74C89" w:rsidP="00C74C89">
      <w:pPr>
        <w:pStyle w:val="a3"/>
        <w:spacing w:before="8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Образовательная область «Художественно-эстетическое развитие»</w:t>
      </w:r>
    </w:p>
    <w:p w:rsidR="00C74C89" w:rsidRPr="00C74C89" w:rsidRDefault="00C74C89" w:rsidP="00C74C89">
      <w:pPr>
        <w:pStyle w:val="a3"/>
        <w:spacing w:before="137" w:line="360" w:lineRule="auto"/>
        <w:ind w:right="1563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Основная задача – формирование у детей эстетического </w:t>
      </w:r>
      <w:proofErr w:type="gramStart"/>
      <w:r w:rsidRPr="00C74C89">
        <w:rPr>
          <w:sz w:val="28"/>
          <w:szCs w:val="28"/>
        </w:rPr>
        <w:t>отношении</w:t>
      </w:r>
      <w:proofErr w:type="gramEnd"/>
      <w:r w:rsidRPr="00C74C89">
        <w:rPr>
          <w:sz w:val="28"/>
          <w:szCs w:val="28"/>
        </w:rPr>
        <w:t xml:space="preserve"> к миру, накопление эстетических представлений и образов, развитие эстетического вкуса,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543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художественных способностей, освоение различных видов художественной деятельности. В этом направлении решаются как общеобразовательные, так и коррекционные задачи, реализация которых стимулирует развитие у детей с ОВЗ сенсорных способностей, чувства ритма, цвета, композиции; умения выражать в художественных образах свои творческие </w:t>
      </w:r>
      <w:proofErr w:type="spellStart"/>
      <w:r w:rsidRPr="00C74C89">
        <w:rPr>
          <w:sz w:val="28"/>
          <w:szCs w:val="28"/>
        </w:rPr>
        <w:t>спосбности</w:t>
      </w:r>
      <w:proofErr w:type="spell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spacing w:line="275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 xml:space="preserve">Для детей </w:t>
      </w:r>
      <w:r w:rsidRPr="00C74C89">
        <w:rPr>
          <w:i/>
          <w:sz w:val="28"/>
          <w:szCs w:val="28"/>
        </w:rPr>
        <w:t>с нарушениями слуха</w:t>
      </w:r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3"/>
        <w:spacing w:before="137"/>
        <w:ind w:left="1666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«Художественное творчество».</w:t>
      </w:r>
    </w:p>
    <w:p w:rsidR="00C74C89" w:rsidRPr="00C74C89" w:rsidRDefault="00C74C89" w:rsidP="00C74C89">
      <w:pPr>
        <w:pStyle w:val="a3"/>
        <w:spacing w:before="13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Основная цель – обучение детей созданию творческих работ.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139" w:line="357" w:lineRule="auto"/>
        <w:ind w:right="14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формирование восприятия музыки, её образного содержания; осуществление воспитания эмоциональной отзывчивости через использование и развитие </w:t>
      </w:r>
      <w:proofErr w:type="spellStart"/>
      <w:r w:rsidRPr="00C74C89">
        <w:rPr>
          <w:sz w:val="28"/>
          <w:szCs w:val="28"/>
        </w:rPr>
        <w:t>слухозрительного</w:t>
      </w:r>
      <w:proofErr w:type="spellEnd"/>
      <w:r w:rsidRPr="00C74C89">
        <w:rPr>
          <w:sz w:val="28"/>
          <w:szCs w:val="28"/>
        </w:rPr>
        <w:t xml:space="preserve"> восприятия и на основе дифференцированного подхода к использованию сохранного остаточного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слуха;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4" w:line="348" w:lineRule="auto"/>
        <w:ind w:right="141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использование определённых видов изобразительной деятельности и конструирования в качестве средств сенсорного и эстетического</w:t>
      </w:r>
      <w:r w:rsidRPr="00C74C89">
        <w:rPr>
          <w:spacing w:val="-2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воспитания.</w:t>
      </w:r>
    </w:p>
    <w:p w:rsidR="00C74C89" w:rsidRPr="00C74C89" w:rsidRDefault="00C74C89" w:rsidP="00C74C89">
      <w:pPr>
        <w:pStyle w:val="a3"/>
        <w:spacing w:before="4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ind w:left="1666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«Музыкальная деятельность».</w:t>
      </w:r>
    </w:p>
    <w:p w:rsidR="00C74C89" w:rsidRPr="00C74C89" w:rsidRDefault="00C74C89" w:rsidP="00C74C89">
      <w:pPr>
        <w:pStyle w:val="a3"/>
        <w:spacing w:before="140" w:line="360" w:lineRule="auto"/>
        <w:ind w:right="1528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Основная цель – слушание детьми музыки, пение, выполнение музыкальн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ритмических движений, танцы, игра на детских музыкальных инструментах.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2" w:line="355" w:lineRule="auto"/>
        <w:ind w:right="14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формирование восприятия музыки, её образного содержания; осуществление воспитания эмоциональной отзывчивости через использование и развитие </w:t>
      </w:r>
      <w:proofErr w:type="spellStart"/>
      <w:r w:rsidRPr="00C74C89">
        <w:rPr>
          <w:sz w:val="28"/>
          <w:szCs w:val="28"/>
        </w:rPr>
        <w:t>слухозрительного</w:t>
      </w:r>
      <w:proofErr w:type="spellEnd"/>
      <w:r w:rsidRPr="00C74C89">
        <w:rPr>
          <w:sz w:val="28"/>
          <w:szCs w:val="28"/>
        </w:rPr>
        <w:t xml:space="preserve"> восприятия и на основе дифференцированного подхода к использованию сохранного остаточного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слуха;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10" w:line="328" w:lineRule="auto"/>
        <w:ind w:right="141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использование определённых видов изобразительной деятельности и конструирования в качестве средств сенсорного и эстетического</w:t>
      </w:r>
      <w:r w:rsidRPr="00C74C89">
        <w:rPr>
          <w:spacing w:val="-2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воспитания.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spacing w:before="152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Образовательная область «Физическое развитие»</w:t>
      </w:r>
    </w:p>
    <w:p w:rsidR="00C74C89" w:rsidRPr="00C74C89" w:rsidRDefault="00C74C89" w:rsidP="00C74C89">
      <w:pPr>
        <w:pStyle w:val="a3"/>
        <w:spacing w:before="139" w:line="360" w:lineRule="auto"/>
        <w:ind w:right="456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Основная цель –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</w:r>
    </w:p>
    <w:p w:rsidR="00C74C89" w:rsidRPr="00C74C89" w:rsidRDefault="00C74C89" w:rsidP="00C74C89">
      <w:pPr>
        <w:ind w:left="1666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Для детей </w:t>
      </w:r>
      <w:r w:rsidRPr="00C74C89">
        <w:rPr>
          <w:i/>
          <w:sz w:val="28"/>
          <w:szCs w:val="28"/>
        </w:rPr>
        <w:t>с нарушениями слуха</w:t>
      </w:r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139" w:line="357" w:lineRule="auto"/>
        <w:ind w:right="1062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охрана и укрепление здоровья (систематический контроль за здоровьем детей со стороны педагогов и врачей, проведение постоянных медицинских осмотров, правильная организация режима дня в детском саду и дома, чередование разных видов деятельности, занятий и отдыха (контроль со стороны дефектолога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  <w:proofErr w:type="gramEnd"/>
    </w:p>
    <w:p w:rsidR="00C74C89" w:rsidRPr="00C74C89" w:rsidRDefault="00C74C89" w:rsidP="00C74C89">
      <w:pPr>
        <w:pStyle w:val="a3"/>
        <w:spacing w:line="360" w:lineRule="auto"/>
        <w:ind w:left="1678" w:right="453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воспитателей за сменой видов деятельности на занятиях, включение в них подвижных игр, </w:t>
      </w:r>
      <w:proofErr w:type="spellStart"/>
      <w:r w:rsidRPr="00C74C89">
        <w:rPr>
          <w:sz w:val="28"/>
          <w:szCs w:val="28"/>
        </w:rPr>
        <w:t>физминуток</w:t>
      </w:r>
      <w:proofErr w:type="spellEnd"/>
      <w:r w:rsidRPr="00C74C89">
        <w:rPr>
          <w:sz w:val="28"/>
          <w:szCs w:val="28"/>
        </w:rPr>
        <w:t>, фонетической ритмики и др.));</w:t>
      </w:r>
      <w:proofErr w:type="gramEnd"/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74" w:line="357" w:lineRule="auto"/>
        <w:ind w:right="543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формирование основных движений и двигательных качеств (обучение детей правильной ходьбе, бегу, лазанью, прыжкам, метанию (обеспечиваются возможности расширения двигательного опыта, создаётся необходимая база для овладения более сложными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движениями));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2" w:line="355" w:lineRule="auto"/>
        <w:ind w:right="59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коррекция и профилактика нарушений физического развития (развитие и тренировка функции равновесия, формирование правильной осанки, коррекция и профилактика плоскостопия, развитие дыхания, координация</w:t>
      </w:r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движений);</w:t>
      </w:r>
    </w:p>
    <w:p w:rsidR="00C74C89" w:rsidRPr="00C74C89" w:rsidRDefault="00C74C89" w:rsidP="00C74C89">
      <w:pPr>
        <w:pStyle w:val="a5"/>
        <w:numPr>
          <w:ilvl w:val="1"/>
          <w:numId w:val="25"/>
        </w:numPr>
        <w:tabs>
          <w:tab w:val="left" w:pos="1678"/>
          <w:tab w:val="left" w:pos="1679"/>
        </w:tabs>
        <w:spacing w:before="5" w:line="357" w:lineRule="auto"/>
        <w:ind w:right="61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развитие ориентирования в пространстве (упражнения, связанные с изменением местонахождения детей и размещения инвентаря в зале, изменением направления и условий движения), развитие быстроты выполнения ряда движений и двигательной реакции в играх (в случае изменения условий применения сформированных навыков и умений), развитие чувства ритма, вибрационной чувствительности, различения медленных и быстрых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звучаний.</w:t>
      </w:r>
    </w:p>
    <w:p w:rsidR="00C74C89" w:rsidRPr="00C74C89" w:rsidRDefault="00C74C89" w:rsidP="00C74C89">
      <w:pPr>
        <w:pStyle w:val="a3"/>
        <w:spacing w:before="7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tabs>
          <w:tab w:val="left" w:pos="1666"/>
        </w:tabs>
        <w:spacing w:line="360" w:lineRule="auto"/>
        <w:ind w:right="657" w:hanging="708"/>
        <w:rPr>
          <w:sz w:val="28"/>
          <w:szCs w:val="28"/>
        </w:rPr>
      </w:pPr>
      <w:r w:rsidRPr="00C74C89">
        <w:rPr>
          <w:sz w:val="28"/>
          <w:szCs w:val="28"/>
        </w:rPr>
        <w:t>2.1.</w:t>
      </w:r>
      <w:r w:rsidRPr="00C74C89">
        <w:rPr>
          <w:sz w:val="28"/>
          <w:szCs w:val="28"/>
        </w:rPr>
        <w:tab/>
        <w:t>Описание вариативных форм, способов, методов и средств реализации адаптированной образовательной программы с учётом возрастных и индивидуальных особенностей воспитанников, специфики их образовательных потребностей и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интересов</w:t>
      </w:r>
    </w:p>
    <w:p w:rsidR="00C74C89" w:rsidRPr="00C74C89" w:rsidRDefault="00C74C89" w:rsidP="00C74C89">
      <w:pPr>
        <w:pStyle w:val="a3"/>
        <w:spacing w:before="11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ind w:left="1666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Психолого-педагогическая технология </w:t>
      </w:r>
      <w:r w:rsidRPr="00C74C89">
        <w:rPr>
          <w:sz w:val="28"/>
          <w:szCs w:val="28"/>
        </w:rPr>
        <w:t xml:space="preserve">– это совокупность </w:t>
      </w:r>
      <w:proofErr w:type="spellStart"/>
      <w:r w:rsidRPr="00C74C89">
        <w:rPr>
          <w:sz w:val="28"/>
          <w:szCs w:val="28"/>
        </w:rPr>
        <w:t>психолого</w:t>
      </w:r>
      <w:proofErr w:type="spellEnd"/>
      <w:r w:rsidRPr="00C74C89">
        <w:rPr>
          <w:sz w:val="28"/>
          <w:szCs w:val="28"/>
        </w:rPr>
        <w:t>-</w:t>
      </w:r>
    </w:p>
    <w:p w:rsidR="00C74C89" w:rsidRPr="00C74C89" w:rsidRDefault="00C74C89" w:rsidP="00C74C89">
      <w:pPr>
        <w:pStyle w:val="a3"/>
        <w:spacing w:before="139" w:line="360" w:lineRule="auto"/>
        <w:ind w:right="44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педагогических установок, определяющих специальный набор и </w:t>
      </w:r>
      <w:proofErr w:type="spellStart"/>
      <w:r w:rsidRPr="00C74C89">
        <w:rPr>
          <w:sz w:val="28"/>
          <w:szCs w:val="28"/>
        </w:rPr>
        <w:t>компановку</w:t>
      </w:r>
      <w:proofErr w:type="spellEnd"/>
      <w:r w:rsidRPr="00C74C89">
        <w:rPr>
          <w:sz w:val="28"/>
          <w:szCs w:val="28"/>
        </w:rPr>
        <w:t xml:space="preserve"> </w:t>
      </w:r>
      <w:r w:rsidRPr="00C74C89">
        <w:rPr>
          <w:b/>
          <w:sz w:val="28"/>
          <w:szCs w:val="28"/>
        </w:rPr>
        <w:t xml:space="preserve">форм, методов, способов, приёмов </w:t>
      </w:r>
      <w:r w:rsidRPr="00C74C89">
        <w:rPr>
          <w:sz w:val="28"/>
          <w:szCs w:val="28"/>
        </w:rPr>
        <w:t>обучения, воспитательных средств; она есть организационн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методический инструментарий педагогического процесса (Б.Т. Лихачёв)</w:t>
      </w: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C74C89" w:rsidRPr="00C74C89" w:rsidTr="00C74C89">
        <w:trPr>
          <w:trHeight w:val="467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73"/>
              <w:ind w:left="649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73"/>
              <w:ind w:left="2603" w:right="258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C74C89" w:rsidRPr="00C74C89" w:rsidTr="00C74C89">
        <w:trPr>
          <w:trHeight w:val="4838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73"/>
              <w:ind w:left="143" w:righ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numPr>
                <w:ilvl w:val="0"/>
                <w:numId w:val="24"/>
              </w:numPr>
              <w:tabs>
                <w:tab w:val="left" w:pos="530"/>
              </w:tabs>
              <w:spacing w:before="73"/>
              <w:ind w:right="119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Обеспечение социально-психологического благополучия ребенка (психическое и социальное здоровье ребенка, ощущение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психолог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педагогического сопровождения развития ребенка в педагогическом процессе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ДОУ)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ind w:right="203" w:firstLine="0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74C89">
              <w:rPr>
                <w:sz w:val="28"/>
                <w:szCs w:val="28"/>
                <w:lang w:val="ru-RU"/>
              </w:rPr>
              <w:t>здоровьесбережение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здоровьеобогащение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педагогов (развитие культуры здоровья педагогов, в том числе культуры профессионального здоровья, развитие потребности к здоровому образу жизни; сохранение и стимулирование здоровья технология использования подвижных и спортивных игр, гимнастика (для глаз, дыхательная и др.),</w:t>
            </w:r>
            <w:r w:rsidRPr="00C74C8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ритмопластика,</w:t>
            </w:r>
            <w:proofErr w:type="gramEnd"/>
          </w:p>
          <w:p w:rsidR="00C74C89" w:rsidRPr="00C74C89" w:rsidRDefault="00C74C89" w:rsidP="00C74C8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динамические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паузы</w:t>
            </w:r>
            <w:proofErr w:type="spellEnd"/>
            <w:r w:rsidRPr="00C74C89">
              <w:rPr>
                <w:sz w:val="28"/>
                <w:szCs w:val="28"/>
              </w:rPr>
              <w:t xml:space="preserve">, </w:t>
            </w:r>
            <w:proofErr w:type="spellStart"/>
            <w:r w:rsidRPr="00C74C89">
              <w:rPr>
                <w:sz w:val="28"/>
                <w:szCs w:val="28"/>
              </w:rPr>
              <w:t>релаксация</w:t>
            </w:r>
            <w:proofErr w:type="spellEnd"/>
            <w:r w:rsidRPr="00C74C89">
              <w:rPr>
                <w:sz w:val="28"/>
                <w:szCs w:val="28"/>
              </w:rPr>
              <w:t>)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</w:tabs>
              <w:ind w:right="124" w:firstLine="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4C89">
              <w:rPr>
                <w:sz w:val="28"/>
                <w:szCs w:val="28"/>
                <w:lang w:val="ru-RU"/>
              </w:rPr>
              <w:t xml:space="preserve">обучение здоровому образу жизни (коммуникативные игры, проблемно-игровые,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игротренинги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игротерапия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самомассаж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 коррекционные (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арт-терапия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 технология</w:t>
            </w:r>
            <w:r w:rsidRPr="00C74C89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музыкального</w:t>
            </w:r>
            <w:proofErr w:type="gramEnd"/>
          </w:p>
        </w:tc>
      </w:tr>
    </w:tbl>
    <w:p w:rsidR="00C74C89" w:rsidRPr="00C74C89" w:rsidRDefault="00C74C89" w:rsidP="00C74C89">
      <w:pPr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C74C89" w:rsidRPr="00C74C89" w:rsidTr="00C74C89">
        <w:trPr>
          <w:trHeight w:val="2075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124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воздействия,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сказкотерапия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психогимнастика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 телесн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ориентированная терапия и др.))</w:t>
            </w:r>
          </w:p>
          <w:p w:rsidR="00C74C89" w:rsidRPr="00C74C89" w:rsidRDefault="00C74C89" w:rsidP="00C74C89">
            <w:pPr>
              <w:pStyle w:val="TableParagraph"/>
              <w:ind w:right="12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- педагогическая технология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      </w:r>
          </w:p>
        </w:tc>
      </w:tr>
      <w:tr w:rsidR="00C74C89" w:rsidRPr="00C74C89" w:rsidTr="00C74C89">
        <w:trPr>
          <w:trHeight w:val="1523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4"/>
              <w:ind w:left="143" w:right="933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Технология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развивающего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257" w:firstLine="180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Ориентация на развитие физических, познавательных и нравственных способностей воспитанников с нарушениями слуха путём использования их потенциальных возможностей. </w:t>
            </w:r>
            <w:proofErr w:type="spellStart"/>
            <w:r w:rsidRPr="00C74C89">
              <w:rPr>
                <w:sz w:val="28"/>
                <w:szCs w:val="28"/>
              </w:rPr>
              <w:t>Мотивация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дошкольников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на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конкретные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действия</w:t>
            </w:r>
            <w:proofErr w:type="spellEnd"/>
            <w:r w:rsidRPr="00C74C89">
              <w:rPr>
                <w:sz w:val="28"/>
                <w:szCs w:val="28"/>
              </w:rPr>
              <w:t xml:space="preserve">, </w:t>
            </w:r>
            <w:proofErr w:type="spellStart"/>
            <w:r w:rsidRPr="00C74C89">
              <w:rPr>
                <w:sz w:val="28"/>
                <w:szCs w:val="28"/>
              </w:rPr>
              <w:t>на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познание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нового</w:t>
            </w:r>
            <w:proofErr w:type="spellEnd"/>
            <w:r w:rsidRPr="00C74C89">
              <w:rPr>
                <w:sz w:val="28"/>
                <w:szCs w:val="28"/>
              </w:rPr>
              <w:t>.</w:t>
            </w:r>
          </w:p>
        </w:tc>
      </w:tr>
      <w:tr w:rsidR="00C74C89" w:rsidRPr="00C74C89" w:rsidTr="00C74C89">
        <w:trPr>
          <w:trHeight w:val="5664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5"/>
              <w:ind w:left="143" w:right="1206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Технология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проектной</w:t>
            </w:r>
            <w:proofErr w:type="spellEnd"/>
          </w:p>
          <w:p w:rsidR="00C74C89" w:rsidRPr="00C74C89" w:rsidRDefault="00C74C89" w:rsidP="00C74C89">
            <w:pPr>
              <w:pStyle w:val="TableParagraph"/>
              <w:ind w:left="143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5"/>
              <w:ind w:right="644" w:firstLine="18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Развитие и обогащение социально-личностного опыта посредством включения детей с нарушениями слуха в сферу межличностного взаимодействия</w:t>
            </w:r>
          </w:p>
          <w:p w:rsidR="00C74C89" w:rsidRPr="00C74C89" w:rsidRDefault="00C74C89" w:rsidP="00C74C89">
            <w:pPr>
              <w:pStyle w:val="TableParagraph"/>
              <w:ind w:firstLine="18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Метод проектов – это педагогическая технология, стержнем которой является самостоятельная деятельность детей с нарушениями слуха – исследовательская, познавательная, продуктивная, в процессе которой ребенок познает окружающий мир и воплощает новые знания в реальные продукты.</w:t>
            </w:r>
          </w:p>
          <w:p w:rsidR="00C74C89" w:rsidRPr="00C74C89" w:rsidRDefault="00C74C89" w:rsidP="00C74C89">
            <w:pPr>
              <w:pStyle w:val="TableParagraph"/>
              <w:ind w:right="357" w:firstLine="24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Метод проектов можно представить как способ организации педагогического процесса, основанного на взаимодействии педагога, воспитанника с нарушениями слуха и его родителей, способ взаимодействия с окружающей средой, поэтапная практическая деятельность по достижению поставленной цели.</w:t>
            </w:r>
          </w:p>
          <w:p w:rsidR="00C74C89" w:rsidRPr="00C74C89" w:rsidRDefault="00C74C89" w:rsidP="00C74C89">
            <w:pPr>
              <w:pStyle w:val="TableParagraph"/>
              <w:ind w:right="1305" w:firstLine="24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Проект – это цель, принятая и освоенная детьми с нарушениями слуха, актуальная для них, - это детская</w:t>
            </w:r>
          </w:p>
          <w:p w:rsidR="00C74C89" w:rsidRPr="00C74C89" w:rsidRDefault="00C74C89" w:rsidP="00C74C8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самодеятельность, это конкретное практическое творческое дело, поэтапное движение к цели, это метод педагогически организованного освоения ребенком с нарушениями ОДА</w:t>
            </w:r>
          </w:p>
          <w:p w:rsidR="00C74C89" w:rsidRPr="00C74C89" w:rsidRDefault="00C74C89" w:rsidP="00C74C89">
            <w:pPr>
              <w:pStyle w:val="TableParagraph"/>
              <w:ind w:right="511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окружающей среды, - это звено в системе воспитания, в цепи, развивающей личность программы.</w:t>
            </w:r>
          </w:p>
        </w:tc>
      </w:tr>
      <w:tr w:rsidR="00C74C89" w:rsidRPr="00C74C89" w:rsidTr="00C74C89">
        <w:trPr>
          <w:trHeight w:val="5666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6"/>
              <w:ind w:left="143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lastRenderedPageBreak/>
              <w:t>Игровая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6"/>
              <w:ind w:right="122"/>
              <w:jc w:val="both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Строится как целостное образование, охватывающее определенную часть учебного процесса и объединённое общим содержанием, сюжетом, персонажем. </w:t>
            </w:r>
            <w:r w:rsidRPr="00C74C89">
              <w:rPr>
                <w:sz w:val="28"/>
                <w:szCs w:val="28"/>
              </w:rPr>
              <w:t xml:space="preserve">В </w:t>
            </w:r>
            <w:proofErr w:type="spellStart"/>
            <w:r w:rsidRPr="00C74C89">
              <w:rPr>
                <w:sz w:val="28"/>
                <w:szCs w:val="28"/>
              </w:rPr>
              <w:t>неё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включаются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последовательно</w:t>
            </w:r>
            <w:proofErr w:type="spellEnd"/>
            <w:r w:rsidRPr="00C74C89">
              <w:rPr>
                <w:sz w:val="28"/>
                <w:szCs w:val="28"/>
              </w:rPr>
              <w:t>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"/>
              <w:ind w:right="128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игры и упражнения, формирующие умение выделять основные, характерные признаки предметов, сравнивать, сопоставлять</w:t>
            </w:r>
            <w:r w:rsidRPr="00C74C8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их;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</w:tabs>
              <w:ind w:right="127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группы игр на обобщение предметов по определенным признакам;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ind w:right="122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группы игр, в процессе которых у дошкольников с нарушениями слуха развивается умение отличать реальные явления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C74C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нереальных;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3"/>
              </w:numPr>
              <w:tabs>
                <w:tab w:val="left" w:pos="319"/>
                <w:tab w:val="left" w:pos="1236"/>
                <w:tab w:val="left" w:pos="2790"/>
                <w:tab w:val="left" w:pos="3676"/>
                <w:tab w:val="left" w:pos="5669"/>
              </w:tabs>
              <w:ind w:right="122" w:firstLine="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группы игр, воспитывающих умение владеть собой, быстроту реакции на слово, фонематический слух, смекалку и др. Обучение в форме игры может и должно быть интересным, занимательным, но не развлекательным. Для реализации такого подхода</w:t>
            </w:r>
            <w:r w:rsidRPr="00C74C89">
              <w:rPr>
                <w:sz w:val="28"/>
                <w:szCs w:val="28"/>
                <w:lang w:val="ru-RU"/>
              </w:rPr>
              <w:tab/>
              <w:t>необходимо,</w:t>
            </w:r>
            <w:r w:rsidRPr="00C74C89">
              <w:rPr>
                <w:sz w:val="28"/>
                <w:szCs w:val="28"/>
                <w:lang w:val="ru-RU"/>
              </w:rPr>
              <w:tab/>
              <w:t>чтобы</w:t>
            </w:r>
            <w:r w:rsidRPr="00C74C89">
              <w:rPr>
                <w:sz w:val="28"/>
                <w:szCs w:val="28"/>
                <w:lang w:val="ru-RU"/>
              </w:rPr>
              <w:tab/>
              <w:t>образовательные</w:t>
            </w:r>
            <w:r w:rsidRPr="00C74C89">
              <w:rPr>
                <w:sz w:val="28"/>
                <w:szCs w:val="28"/>
                <w:lang w:val="ru-RU"/>
              </w:rPr>
              <w:tab/>
              <w:t>технологии, разрабатываемые для обучения дошкольников с нарушениями слуха, содержали чётко обозначенную и пошагово описанную систему игровых заданий и различных игр с тем, чтобы используя</w:t>
            </w:r>
            <w:r w:rsidRPr="00C74C8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эту</w:t>
            </w:r>
            <w:r w:rsidRPr="00C74C89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систему,</w:t>
            </w:r>
            <w:r w:rsidRPr="00C74C89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педагог</w:t>
            </w:r>
            <w:r w:rsidRPr="00C74C8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мог</w:t>
            </w:r>
            <w:r w:rsidRPr="00C74C8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быть</w:t>
            </w:r>
            <w:r w:rsidRPr="00C74C8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уверенным</w:t>
            </w:r>
            <w:r w:rsidRPr="00C74C89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в</w:t>
            </w:r>
            <w:r w:rsidRPr="00C74C8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том,</w:t>
            </w:r>
            <w:r w:rsidRPr="00C74C8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что</w:t>
            </w:r>
            <w:r w:rsidRPr="00C74C8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</w:tbl>
    <w:p w:rsidR="00C74C89" w:rsidRPr="00C74C89" w:rsidRDefault="00C74C89" w:rsidP="00C74C89">
      <w:pPr>
        <w:rPr>
          <w:sz w:val="28"/>
          <w:szCs w:val="28"/>
        </w:rPr>
        <w:sectPr w:rsidR="00C74C89" w:rsidRPr="00C74C89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C74C89" w:rsidRPr="00C74C89" w:rsidTr="00C74C89">
        <w:trPr>
          <w:trHeight w:val="2903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125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4C89">
              <w:rPr>
                <w:sz w:val="28"/>
                <w:szCs w:val="28"/>
                <w:lang w:val="ru-RU"/>
              </w:rPr>
              <w:t>результате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он получит гарантированный уровень усвоения ребёнком того или иного предметного содержания. Безусловно, этот уровень достижений ребёнка должен диагностироваться, а используемая педагогом технология должна обеспечивать эту диагностику соответствующими материалами.</w:t>
            </w:r>
          </w:p>
          <w:p w:rsidR="00C74C89" w:rsidRPr="00C74C89" w:rsidRDefault="00C74C89" w:rsidP="00C74C89">
            <w:pPr>
              <w:pStyle w:val="TableParagraph"/>
              <w:spacing w:before="1"/>
              <w:ind w:right="128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 деятельности с помощью игровых технологий у детей развиваются психические процессы.</w:t>
            </w:r>
          </w:p>
          <w:p w:rsidR="00C74C89" w:rsidRPr="00C74C89" w:rsidRDefault="00C74C89" w:rsidP="00C74C89">
            <w:pPr>
              <w:pStyle w:val="TableParagraph"/>
              <w:ind w:right="127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      </w:r>
          </w:p>
        </w:tc>
      </w:tr>
      <w:tr w:rsidR="00C74C89" w:rsidRPr="00C74C89" w:rsidTr="00C74C89">
        <w:trPr>
          <w:trHeight w:val="6492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4"/>
              <w:ind w:left="143" w:right="634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Личностно</w:t>
            </w:r>
            <w:proofErr w:type="spellEnd"/>
            <w:r w:rsidRPr="00C74C89">
              <w:rPr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sz w:val="28"/>
                <w:szCs w:val="28"/>
              </w:rPr>
              <w:t>ориентированная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572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Личностно-ориентированные технологии ставят в центр всей системы дошкольного образования личность ребёнка, обеспечение комфортных условий в семье и дошкольном учреждении, бесконфликтных и безопасных условий его развития, реализация имеющихся природных потенциалов.</w:t>
            </w:r>
          </w:p>
          <w:p w:rsidR="00C74C89" w:rsidRPr="00C74C89" w:rsidRDefault="00C74C89" w:rsidP="00C74C89">
            <w:pPr>
              <w:pStyle w:val="TableParagraph"/>
              <w:spacing w:before="1"/>
              <w:ind w:right="127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      </w:r>
          </w:p>
          <w:p w:rsidR="00C74C89" w:rsidRPr="00C74C89" w:rsidRDefault="00C74C89" w:rsidP="00C74C8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Отмечаются попытки создания условий личностн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ориентированных взаимодействий с детьми в развивающем пространстве, позволяющей ребёнку проявить собственную активность, наиболее полно реализовать себя.</w:t>
            </w:r>
          </w:p>
          <w:p w:rsidR="00C74C89" w:rsidRPr="00C74C89" w:rsidRDefault="00C74C89" w:rsidP="00C74C8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 соответствии с этим в технологическом подходе к обучению выделяются: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ind w:right="128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постановка целей и их максимальное уточнение (воспитание и обучение с ориентацией на достижение</w:t>
            </w:r>
            <w:r w:rsidRPr="00C74C8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результата);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right="124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подготовка методических пособий (демонстрационный и раздаточный материал) в соответствии с учебными целями и задачами;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ind w:right="125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оценка актуального развития дошкольника, коррекция отклонений, направленная на достижение</w:t>
            </w:r>
            <w:r w:rsidRPr="00C74C8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целей;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2"/>
              </w:numPr>
              <w:tabs>
                <w:tab w:val="left" w:pos="451"/>
              </w:tabs>
              <w:spacing w:before="1"/>
              <w:ind w:right="121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заключительная оценка результата – уровень развития дошкольника.</w:t>
            </w:r>
          </w:p>
        </w:tc>
      </w:tr>
      <w:tr w:rsidR="00C74C89" w:rsidRPr="00C74C89" w:rsidTr="00C74C89">
        <w:trPr>
          <w:trHeight w:val="5388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4"/>
              <w:ind w:left="143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lastRenderedPageBreak/>
              <w:t>АРТ-</w:t>
            </w:r>
            <w:proofErr w:type="spellStart"/>
            <w:r w:rsidRPr="00C74C89">
              <w:rPr>
                <w:sz w:val="28"/>
                <w:szCs w:val="28"/>
              </w:rPr>
              <w:t>терапевтическая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125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Методы и приемы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АРТ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– терапии дают возможность обеспечить адекватные условия пребывания в детском саду для детей ОВЗ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      </w:r>
          </w:p>
          <w:p w:rsidR="00C74C89" w:rsidRPr="00C74C89" w:rsidRDefault="00C74C89" w:rsidP="00C74C89">
            <w:pPr>
              <w:pStyle w:val="TableParagraph"/>
              <w:spacing w:before="1"/>
              <w:ind w:right="122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При использовании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АРТ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– терапии - подготовка, опыт и художественные таланты наших воспитанников не играют роли. Большое значение имеет творческий акт изобразительной экспрессии и особенности внутреннего мира ребёнка, его спонтанное выражение эмоций и искренность, не сдерживаемая рамками условности, всё, что делает ребёнок – это искусство.</w:t>
            </w:r>
          </w:p>
          <w:p w:rsidR="00C74C89" w:rsidRPr="00C74C89" w:rsidRDefault="00C74C89" w:rsidP="00C74C89">
            <w:pPr>
              <w:pStyle w:val="TableParagraph"/>
              <w:tabs>
                <w:tab w:val="left" w:pos="2580"/>
                <w:tab w:val="left" w:pos="5206"/>
              </w:tabs>
              <w:ind w:right="125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 отечественной науке термин «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арт-терапия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» понимается как технология, интегрирующая в себе изобразительную деятельность,</w:t>
            </w:r>
            <w:r w:rsidRPr="00C74C89">
              <w:rPr>
                <w:sz w:val="28"/>
                <w:szCs w:val="28"/>
                <w:lang w:val="ru-RU"/>
              </w:rPr>
              <w:tab/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сказкотерапию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</w:t>
            </w:r>
            <w:r w:rsidRPr="00C74C89">
              <w:rPr>
                <w:sz w:val="28"/>
                <w:szCs w:val="28"/>
                <w:lang w:val="ru-RU"/>
              </w:rPr>
              <w:tab/>
            </w:r>
            <w:r w:rsidRPr="00C74C89">
              <w:rPr>
                <w:spacing w:val="-1"/>
                <w:sz w:val="28"/>
                <w:szCs w:val="28"/>
                <w:lang w:val="ru-RU"/>
              </w:rPr>
              <w:t xml:space="preserve">музыкотерапию,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ритмодвигательную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терапию,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куклотерапию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и</w:t>
            </w:r>
            <w:r w:rsidRPr="00C74C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т.д.</w:t>
            </w:r>
          </w:p>
          <w:p w:rsidR="00C74C89" w:rsidRPr="00C74C89" w:rsidRDefault="00C74C89" w:rsidP="00C74C89">
            <w:pPr>
              <w:pStyle w:val="TableParagraph"/>
              <w:ind w:right="127"/>
              <w:jc w:val="both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При этом отметим, что в данном случае «терапия» понимается не как лечение, а как психологическая помощь в решении проблем развития ребёнка. </w:t>
            </w:r>
            <w:proofErr w:type="spellStart"/>
            <w:r w:rsidRPr="00C74C89">
              <w:rPr>
                <w:sz w:val="28"/>
                <w:szCs w:val="28"/>
              </w:rPr>
              <w:t>Психологическая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помощь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понимается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нами</w:t>
            </w:r>
            <w:proofErr w:type="spellEnd"/>
          </w:p>
        </w:tc>
      </w:tr>
    </w:tbl>
    <w:p w:rsidR="00C74C89" w:rsidRPr="00C74C89" w:rsidRDefault="00C74C89" w:rsidP="00C74C89">
      <w:pPr>
        <w:jc w:val="both"/>
        <w:rPr>
          <w:sz w:val="28"/>
          <w:szCs w:val="28"/>
        </w:rPr>
        <w:sectPr w:rsidR="00C74C89" w:rsidRPr="00C74C89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C74C89" w:rsidRPr="00C74C89" w:rsidTr="00C74C89">
        <w:trPr>
          <w:trHeight w:val="4836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123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как система психолого-педагогических мероприятий, направленных на создание благоприятных  условий полноценного развития каждого</w:t>
            </w:r>
            <w:r w:rsidRPr="00C74C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ребёнка.</w:t>
            </w:r>
          </w:p>
          <w:p w:rsidR="00C74C89" w:rsidRPr="00C74C89" w:rsidRDefault="00C74C89" w:rsidP="00C74C89">
            <w:pPr>
              <w:pStyle w:val="TableParagraph"/>
              <w:spacing w:before="1"/>
              <w:ind w:right="129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Преимущества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арт-терапии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по сравнению с другими технологиями в том, что она: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1"/>
              </w:numPr>
              <w:tabs>
                <w:tab w:val="left" w:pos="696"/>
              </w:tabs>
              <w:ind w:right="129"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4C89">
              <w:rPr>
                <w:sz w:val="28"/>
                <w:szCs w:val="28"/>
                <w:lang w:val="ru-RU"/>
              </w:rPr>
              <w:t>адекватна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дошкольному возрасту (играя, рисуя, танцуя, ребёнок учится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самовыражаться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 вступать в адекватные отношения с окружающим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миром),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ind w:right="130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психологически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безопасна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(принцип 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«Не </w:t>
            </w:r>
            <w:r w:rsidRPr="00C74C89">
              <w:rPr>
                <w:sz w:val="28"/>
                <w:szCs w:val="28"/>
                <w:lang w:val="ru-RU"/>
              </w:rPr>
              <w:t>навреди!» является ведущим)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122"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4C89">
              <w:rPr>
                <w:sz w:val="28"/>
                <w:szCs w:val="28"/>
                <w:lang w:val="ru-RU"/>
              </w:rPr>
              <w:t>эффективна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в работе с детьми, их родителями, воспитателями, специалистами дошкольных образовательных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учреждений,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</w:tabs>
              <w:ind w:left="460" w:hanging="321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гибко вписывается в различные образовательные</w:t>
            </w:r>
            <w:r w:rsidRPr="00C74C8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контексты,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1"/>
              </w:numPr>
              <w:tabs>
                <w:tab w:val="left" w:pos="657"/>
              </w:tabs>
              <w:ind w:right="120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позволяет учитывать индивидуально-типологические особенности детей, развивать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креативность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, повышать сам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оценку и актуализировать стремление к самопознанию, самоуважению,</w:t>
            </w:r>
            <w:r w:rsidRPr="00C74C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самодостаточности.</w:t>
            </w:r>
          </w:p>
        </w:tc>
      </w:tr>
      <w:tr w:rsidR="00C74C89" w:rsidRPr="00C74C89" w:rsidTr="00C74C89">
        <w:trPr>
          <w:trHeight w:val="8976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4"/>
              <w:ind w:left="143" w:right="521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Информационно</w:t>
            </w:r>
            <w:proofErr w:type="spellEnd"/>
            <w:r w:rsidRPr="00C74C89">
              <w:rPr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sz w:val="28"/>
                <w:szCs w:val="28"/>
              </w:rPr>
              <w:t>коммуникативные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ind w:right="170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Информационно-коммуникативные технологии – это процессы и методы взаимодействия с информацией, которые осуществляются с применением устройств вычислительной техники, а также средств телекоммуникации.</w:t>
            </w:r>
          </w:p>
          <w:p w:rsidR="00C74C89" w:rsidRPr="00C74C89" w:rsidRDefault="00C74C89" w:rsidP="00C74C89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Основное средство </w:t>
            </w:r>
            <w:proofErr w:type="spellStart"/>
            <w:proofErr w:type="gramStart"/>
            <w:r w:rsidRPr="00C74C89">
              <w:rPr>
                <w:sz w:val="28"/>
                <w:szCs w:val="28"/>
                <w:lang w:val="ru-RU"/>
              </w:rPr>
              <w:t>ИКТ-технологии</w:t>
            </w:r>
            <w:proofErr w:type="spellEnd"/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для информационной среды системы образования – это персональный компьютер, оснащенный необходимым программным обеспечением (системного и прикладного характера, а также инструментальные средства).</w:t>
            </w:r>
          </w:p>
          <w:p w:rsidR="00C74C89" w:rsidRPr="00C74C89" w:rsidRDefault="00C74C89" w:rsidP="00C74C89">
            <w:pPr>
              <w:pStyle w:val="TableParagraph"/>
              <w:spacing w:before="1"/>
              <w:ind w:right="976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Классификация </w:t>
            </w:r>
            <w:proofErr w:type="spellStart"/>
            <w:proofErr w:type="gramStart"/>
            <w:r w:rsidRPr="00C74C89">
              <w:rPr>
                <w:sz w:val="28"/>
                <w:szCs w:val="28"/>
                <w:lang w:val="ru-RU"/>
              </w:rPr>
              <w:t>ИКТ-средств</w:t>
            </w:r>
            <w:proofErr w:type="spellEnd"/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по областям методического назначения: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149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Обучающие</w:t>
            </w:r>
            <w:r w:rsidRPr="00C74C89">
              <w:rPr>
                <w:sz w:val="28"/>
                <w:szCs w:val="28"/>
                <w:lang w:val="ru-RU"/>
              </w:rPr>
              <w:t>. Они сообщают знания, формируют навыки практической или учебной деятельности, обеспечивая</w:t>
            </w:r>
            <w:r w:rsidRPr="00C74C89">
              <w:rPr>
                <w:spacing w:val="-2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требуемый уровень усвоения</w:t>
            </w:r>
            <w:r w:rsidRPr="00C74C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материала.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984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 xml:space="preserve">Тренажеры. </w:t>
            </w:r>
            <w:r w:rsidRPr="00C74C89">
              <w:rPr>
                <w:sz w:val="28"/>
                <w:szCs w:val="28"/>
                <w:lang w:val="ru-RU"/>
              </w:rPr>
              <w:t>Предназначены для отработки различных умений, закрепления или повторения пройденного</w:t>
            </w:r>
            <w:r w:rsidRPr="00C74C89">
              <w:rPr>
                <w:spacing w:val="-24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урока.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752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Справочные и информационно-поисковые</w:t>
            </w:r>
            <w:r w:rsidRPr="00C74C89">
              <w:rPr>
                <w:sz w:val="28"/>
                <w:szCs w:val="28"/>
                <w:lang w:val="ru-RU"/>
              </w:rPr>
              <w:t>. Сообщают сведения по систематизации</w:t>
            </w:r>
            <w:r w:rsidRPr="00C74C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информации.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694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 xml:space="preserve">Демонстрационные. </w:t>
            </w:r>
            <w:r w:rsidRPr="00C74C89">
              <w:rPr>
                <w:sz w:val="28"/>
                <w:szCs w:val="28"/>
                <w:lang w:val="ru-RU"/>
              </w:rPr>
              <w:t>Визуализируют изучаемые</w:t>
            </w:r>
            <w:r w:rsidRPr="00C74C89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явления, процессы, объекты с целью их изучения и</w:t>
            </w:r>
            <w:r w:rsidRPr="00C74C8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исследования.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1"/>
              <w:ind w:right="445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Имитационные</w:t>
            </w:r>
            <w:r w:rsidRPr="00C74C89">
              <w:rPr>
                <w:sz w:val="28"/>
                <w:szCs w:val="28"/>
                <w:lang w:val="ru-RU"/>
              </w:rPr>
              <w:t>. Представляют собой определенный аспект реальности, позволяющий изучать его функциональные и структурные</w:t>
            </w:r>
            <w:r w:rsidRPr="00C74C8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характеристики.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854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lastRenderedPageBreak/>
              <w:t>Лабораторные</w:t>
            </w:r>
            <w:r w:rsidRPr="00C74C89">
              <w:rPr>
                <w:sz w:val="28"/>
                <w:szCs w:val="28"/>
                <w:lang w:val="ru-RU"/>
              </w:rPr>
              <w:t>. Позволяют проводить эксперименты на действующем</w:t>
            </w:r>
            <w:r w:rsidRPr="00C74C8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оборудовании.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897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Моделирующие</w:t>
            </w:r>
            <w:r w:rsidRPr="00C74C89">
              <w:rPr>
                <w:sz w:val="28"/>
                <w:szCs w:val="28"/>
                <w:lang w:val="ru-RU"/>
              </w:rPr>
              <w:t>. Дают возможность составлять</w:t>
            </w:r>
            <w:r w:rsidRPr="00C74C8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модель объекта, явления с целью его изучения и</w:t>
            </w:r>
            <w:r w:rsidRPr="00C74C8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исследования.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948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 xml:space="preserve">Расчетные. </w:t>
            </w:r>
            <w:r w:rsidRPr="00C74C89">
              <w:rPr>
                <w:sz w:val="28"/>
                <w:szCs w:val="28"/>
                <w:lang w:val="ru-RU"/>
              </w:rPr>
              <w:t>Автоматизируют расчеты и разнообразные рутинные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операции.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733" w:firstLine="0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Учебно-игровые</w:t>
            </w:r>
            <w:r w:rsidRPr="00C74C89">
              <w:rPr>
                <w:sz w:val="28"/>
                <w:szCs w:val="28"/>
                <w:lang w:val="ru-RU"/>
              </w:rPr>
              <w:t xml:space="preserve">. Предназначены для создания учебной ситуации, в которой деятельность 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обучаемых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реализована</w:t>
            </w:r>
            <w:r w:rsidRPr="00C74C8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в игровой</w:t>
            </w:r>
            <w:r w:rsidRPr="00C74C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форме.</w:t>
            </w:r>
          </w:p>
        </w:tc>
      </w:tr>
      <w:tr w:rsidR="00C74C89" w:rsidRPr="00C74C89" w:rsidTr="00C74C89">
        <w:trPr>
          <w:trHeight w:val="971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spacing w:before="64"/>
              <w:ind w:left="143" w:right="664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lastRenderedPageBreak/>
              <w:t>Электронно</w:t>
            </w:r>
            <w:proofErr w:type="spellEnd"/>
            <w:r w:rsidRPr="00C74C89">
              <w:rPr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sz w:val="28"/>
                <w:szCs w:val="28"/>
              </w:rPr>
              <w:t>образовательные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ресурсы</w:t>
            </w:r>
            <w:proofErr w:type="spellEnd"/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 xml:space="preserve">Использование ЭОР дает педагогам возможность углубления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межпредметных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связей при решении задач из различных предметных областей, актуализации выбора образовательной</w:t>
            </w:r>
          </w:p>
        </w:tc>
      </w:tr>
    </w:tbl>
    <w:p w:rsidR="00C74C89" w:rsidRPr="00C74C89" w:rsidRDefault="00C74C89" w:rsidP="00C74C89">
      <w:pPr>
        <w:rPr>
          <w:sz w:val="28"/>
          <w:szCs w:val="28"/>
        </w:rPr>
        <w:sectPr w:rsidR="00C74C89" w:rsidRPr="00C74C89">
          <w:pgSz w:w="11910" w:h="16840"/>
          <w:pgMar w:top="8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8"/>
        <w:gridCol w:w="7052"/>
      </w:tblGrid>
      <w:tr w:rsidR="00C74C89" w:rsidRPr="00C74C89" w:rsidTr="00C74C89">
        <w:trPr>
          <w:trHeight w:val="796"/>
        </w:trPr>
        <w:tc>
          <w:tcPr>
            <w:tcW w:w="2588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7052" w:type="dxa"/>
          </w:tcPr>
          <w:p w:rsidR="00C74C89" w:rsidRPr="00C74C89" w:rsidRDefault="00C74C89" w:rsidP="00C74C89">
            <w:pPr>
              <w:pStyle w:val="TableParagraph"/>
              <w:spacing w:before="64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траектории обучающимися, что обеспечивает личностн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ориентированный подход в организации процесса обучения.</w:t>
            </w:r>
          </w:p>
        </w:tc>
      </w:tr>
    </w:tbl>
    <w:p w:rsidR="00C74C89" w:rsidRPr="00C74C89" w:rsidRDefault="00C74C89" w:rsidP="00C74C89">
      <w:pPr>
        <w:pStyle w:val="a3"/>
        <w:spacing w:before="7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numPr>
          <w:ilvl w:val="1"/>
          <w:numId w:val="19"/>
        </w:numPr>
        <w:tabs>
          <w:tab w:val="left" w:pos="1845"/>
        </w:tabs>
        <w:spacing w:before="90" w:line="360" w:lineRule="auto"/>
        <w:ind w:right="435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Описание образовательной деятельности по профессиональной коррекции нарушений развития детей с нарушениями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</w:t>
      </w:r>
    </w:p>
    <w:p w:rsidR="00C74C89" w:rsidRPr="00C74C89" w:rsidRDefault="00C74C89" w:rsidP="00C74C89">
      <w:pPr>
        <w:pStyle w:val="a3"/>
        <w:spacing w:line="360" w:lineRule="auto"/>
        <w:ind w:right="422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Важным компонентом в образовательном процессе является </w:t>
      </w:r>
      <w:proofErr w:type="spellStart"/>
      <w:r w:rsidRPr="00C74C89">
        <w:rPr>
          <w:sz w:val="28"/>
          <w:szCs w:val="28"/>
        </w:rPr>
        <w:t>коррекционн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развивающее развитие и воспитание, позволяющие решать задачи своевременной эффективной помощи детям с ограниченными возможностями здоровья.</w:t>
      </w:r>
    </w:p>
    <w:p w:rsidR="00C74C89" w:rsidRPr="00C74C89" w:rsidRDefault="00C74C89" w:rsidP="00C74C89">
      <w:pPr>
        <w:pStyle w:val="a3"/>
        <w:spacing w:line="275" w:lineRule="exact"/>
        <w:ind w:left="1378"/>
        <w:rPr>
          <w:sz w:val="28"/>
          <w:szCs w:val="28"/>
        </w:rPr>
      </w:pPr>
      <w:r w:rsidRPr="00C74C89">
        <w:rPr>
          <w:sz w:val="28"/>
          <w:szCs w:val="28"/>
        </w:rPr>
        <w:t xml:space="preserve">Коррекционная работа и/или инклюзивное образование направлена </w:t>
      </w:r>
      <w:proofErr w:type="gramStart"/>
      <w:r w:rsidRPr="00C74C89">
        <w:rPr>
          <w:sz w:val="28"/>
          <w:szCs w:val="28"/>
        </w:rPr>
        <w:t>на</w:t>
      </w:r>
      <w:proofErr w:type="gramEnd"/>
      <w:r w:rsidRPr="00C74C89">
        <w:rPr>
          <w:sz w:val="28"/>
          <w:szCs w:val="28"/>
        </w:rPr>
        <w:t>: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099"/>
        </w:tabs>
        <w:spacing w:before="140"/>
        <w:ind w:left="109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обеспечение коррекции нарушений развития детей с нарушениями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слуха,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099"/>
        </w:tabs>
        <w:spacing w:before="151"/>
        <w:ind w:left="1098" w:hanging="141"/>
        <w:rPr>
          <w:sz w:val="28"/>
          <w:szCs w:val="28"/>
        </w:rPr>
      </w:pPr>
      <w:r w:rsidRPr="00C74C89">
        <w:rPr>
          <w:sz w:val="28"/>
          <w:szCs w:val="28"/>
        </w:rPr>
        <w:t>оказание им квалифицированной помощи в освоении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Программы;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25"/>
        </w:tabs>
        <w:spacing w:before="152" w:line="360" w:lineRule="auto"/>
        <w:ind w:right="448" w:firstLine="0"/>
        <w:rPr>
          <w:sz w:val="28"/>
          <w:szCs w:val="28"/>
        </w:rPr>
      </w:pPr>
      <w:r w:rsidRPr="00C74C89">
        <w:rPr>
          <w:sz w:val="28"/>
          <w:szCs w:val="28"/>
        </w:rPr>
        <w:t>освоение детьми с нарушениями слуха Программы, их разностороннее развитие с учётом возрастных и индивидуальных особенностей и особых образовательных потребностей, социальной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адаптации.</w:t>
      </w:r>
    </w:p>
    <w:p w:rsidR="00C74C89" w:rsidRPr="00C74C89" w:rsidRDefault="00C74C89" w:rsidP="00C74C89">
      <w:pPr>
        <w:pStyle w:val="a3"/>
        <w:spacing w:before="10" w:line="360" w:lineRule="auto"/>
        <w:ind w:right="444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Цель </w:t>
      </w:r>
      <w:r w:rsidRPr="00C74C89">
        <w:rPr>
          <w:sz w:val="28"/>
          <w:szCs w:val="28"/>
        </w:rPr>
        <w:t>коррекционной работы МАОУ детского сада № 210 «Ладушки» — создание оптимальных психолого-педагогических условий для обеспечения коррекции недостатков в физическом и психическом развитии детей и оказания им помощи в освоении основной образовательной программы дошкольного образования.</w:t>
      </w:r>
    </w:p>
    <w:p w:rsidR="00C74C89" w:rsidRPr="00C74C89" w:rsidRDefault="00C74C89" w:rsidP="00C74C89">
      <w:pPr>
        <w:pStyle w:val="Heading2"/>
        <w:spacing w:before="1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Задачи коррекции: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139" w:line="357" w:lineRule="auto"/>
        <w:ind w:right="440" w:firstLine="0"/>
        <w:rPr>
          <w:sz w:val="28"/>
          <w:szCs w:val="28"/>
        </w:rPr>
      </w:pPr>
      <w:r w:rsidRPr="00C74C89">
        <w:rPr>
          <w:sz w:val="28"/>
          <w:szCs w:val="28"/>
        </w:rPr>
        <w:t>своевременное выявление детей с нарушениями слуха и определение их особых образовательных потребностей, обусловленных недостатками в физическом и (или) психическом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развитии;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16" w:line="352" w:lineRule="auto"/>
        <w:ind w:right="441" w:firstLine="0"/>
        <w:rPr>
          <w:sz w:val="28"/>
          <w:szCs w:val="28"/>
        </w:rPr>
      </w:pPr>
      <w:r w:rsidRPr="00C74C89">
        <w:rPr>
          <w:sz w:val="28"/>
          <w:szCs w:val="28"/>
        </w:rPr>
        <w:t>создание условий, способствующих освоению детьми с нарушениями слуха Программы и их интеграции в ДОО;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23" w:line="357" w:lineRule="auto"/>
        <w:ind w:right="436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осуществление индивидуально ориентированной </w:t>
      </w:r>
      <w:proofErr w:type="spellStart"/>
      <w:r w:rsidRPr="00C74C89">
        <w:rPr>
          <w:sz w:val="28"/>
          <w:szCs w:val="28"/>
        </w:rPr>
        <w:t>психолого-медико-педагогической</w:t>
      </w:r>
      <w:proofErr w:type="spellEnd"/>
      <w:r w:rsidRPr="00C74C89">
        <w:rPr>
          <w:sz w:val="28"/>
          <w:szCs w:val="28"/>
        </w:rPr>
        <w:t xml:space="preserve"> помощи детям с нарушениями слуха с учётом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C74C89">
        <w:rPr>
          <w:sz w:val="28"/>
          <w:szCs w:val="28"/>
        </w:rPr>
        <w:t>психолого-медик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педагогической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комиссии);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17" w:line="355" w:lineRule="auto"/>
        <w:ind w:right="447" w:firstLine="0"/>
        <w:rPr>
          <w:sz w:val="28"/>
          <w:szCs w:val="28"/>
        </w:rPr>
      </w:pPr>
      <w:r w:rsidRPr="00C74C89">
        <w:rPr>
          <w:sz w:val="28"/>
          <w:szCs w:val="28"/>
        </w:rPr>
        <w:t>разработка и реализация индивидуальных планов коррекционной работы с детьми с нарушениями слуха, организация индивидуальных и (или) групповых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занятий;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19" w:line="352" w:lineRule="auto"/>
        <w:ind w:right="448" w:firstLine="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разработка и реализация дополнительных образовательных программ и получения дополнительных образовательных</w:t>
      </w:r>
      <w:r w:rsidRPr="00C74C89">
        <w:rPr>
          <w:spacing w:val="3"/>
          <w:sz w:val="28"/>
          <w:szCs w:val="28"/>
        </w:rPr>
        <w:t xml:space="preserve"> </w:t>
      </w:r>
      <w:r w:rsidRPr="00C74C89">
        <w:rPr>
          <w:sz w:val="28"/>
          <w:szCs w:val="28"/>
        </w:rPr>
        <w:t>услуг;</w:t>
      </w: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23" w:line="357" w:lineRule="auto"/>
        <w:ind w:right="444" w:firstLine="0"/>
        <w:rPr>
          <w:sz w:val="28"/>
          <w:szCs w:val="28"/>
        </w:rPr>
      </w:pPr>
      <w:r w:rsidRPr="00C74C89">
        <w:rPr>
          <w:sz w:val="28"/>
          <w:szCs w:val="28"/>
        </w:rPr>
        <w:t>реализация системы мероприятий по социальной адаптации детей с нарушениями слуха и формированию двигательных умений и навыков, физических качеств и способностей, направленных на жизнеобеспечение, развитие и совершенствование организма;</w:t>
      </w:r>
    </w:p>
    <w:p w:rsidR="00C74C89" w:rsidRPr="00C74C89" w:rsidRDefault="00C74C89" w:rsidP="00C74C89">
      <w:pPr>
        <w:spacing w:line="357" w:lineRule="auto"/>
        <w:jc w:val="both"/>
        <w:rPr>
          <w:sz w:val="28"/>
          <w:szCs w:val="28"/>
        </w:rPr>
        <w:sectPr w:rsidR="00C74C89" w:rsidRPr="00C74C89">
          <w:pgSz w:w="11910" w:h="16840"/>
          <w:pgMar w:top="84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18"/>
        </w:numPr>
        <w:tabs>
          <w:tab w:val="left" w:pos="1667"/>
        </w:tabs>
        <w:spacing w:before="73" w:line="357" w:lineRule="auto"/>
        <w:ind w:right="444" w:firstLine="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оказание консультативной и методической помощи родителям (законным представителям) детей с нарушениями слуха по медицинским, социальным, правовым и другим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вопросам.</w:t>
      </w:r>
    </w:p>
    <w:p w:rsidR="00C74C89" w:rsidRPr="00C74C89" w:rsidRDefault="00C74C89" w:rsidP="00C74C89">
      <w:pPr>
        <w:spacing w:before="13"/>
        <w:ind w:left="1666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Общие принципы коррекции </w:t>
      </w:r>
      <w:r w:rsidRPr="00C74C89">
        <w:rPr>
          <w:sz w:val="28"/>
          <w:szCs w:val="28"/>
        </w:rPr>
        <w:t>(для всех детей с</w:t>
      </w:r>
      <w:r w:rsidRPr="00C74C89">
        <w:rPr>
          <w:spacing w:val="-17"/>
          <w:sz w:val="28"/>
          <w:szCs w:val="28"/>
        </w:rPr>
        <w:t xml:space="preserve"> </w:t>
      </w:r>
      <w:r w:rsidRPr="00C74C89">
        <w:rPr>
          <w:sz w:val="28"/>
          <w:szCs w:val="28"/>
        </w:rPr>
        <w:t>ОВЗ):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099"/>
        </w:tabs>
        <w:spacing w:before="173"/>
        <w:ind w:left="1098" w:hanging="141"/>
        <w:rPr>
          <w:sz w:val="28"/>
          <w:szCs w:val="28"/>
        </w:rPr>
      </w:pPr>
      <w:r w:rsidRPr="00C74C89">
        <w:rPr>
          <w:sz w:val="28"/>
          <w:szCs w:val="28"/>
        </w:rPr>
        <w:t>своевременность коррекции отклонений в</w:t>
      </w:r>
      <w:r w:rsidRPr="00C74C89">
        <w:rPr>
          <w:spacing w:val="-26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развитии;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209"/>
        </w:tabs>
        <w:spacing w:before="137" w:line="360" w:lineRule="auto"/>
        <w:ind w:right="450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учёт общих закономерностей развития детей дошкольного возраста и </w:t>
      </w:r>
      <w:proofErr w:type="spellStart"/>
      <w:r w:rsidRPr="00C74C89">
        <w:rPr>
          <w:sz w:val="28"/>
          <w:szCs w:val="28"/>
        </w:rPr>
        <w:t>сензитивных</w:t>
      </w:r>
      <w:proofErr w:type="spellEnd"/>
      <w:r w:rsidRPr="00C74C89">
        <w:rPr>
          <w:sz w:val="28"/>
          <w:szCs w:val="28"/>
        </w:rPr>
        <w:t xml:space="preserve"> периодов в развитии психических процессов;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01"/>
        </w:tabs>
        <w:spacing w:before="12"/>
        <w:ind w:left="1100" w:hanging="143"/>
        <w:rPr>
          <w:sz w:val="28"/>
          <w:szCs w:val="28"/>
        </w:rPr>
      </w:pPr>
      <w:r w:rsidRPr="00C74C89">
        <w:rPr>
          <w:sz w:val="28"/>
          <w:szCs w:val="28"/>
        </w:rPr>
        <w:t>учёт общих, специфических и индивидуальных особенностей развития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80"/>
        </w:tabs>
        <w:spacing w:before="151" w:line="360" w:lineRule="auto"/>
        <w:ind w:right="446" w:firstLine="0"/>
        <w:rPr>
          <w:sz w:val="28"/>
          <w:szCs w:val="28"/>
        </w:rPr>
      </w:pPr>
      <w:r w:rsidRPr="00C74C89">
        <w:rPr>
          <w:sz w:val="28"/>
          <w:szCs w:val="28"/>
        </w:rPr>
        <w:t>обеспечение общего разностороннего развития дошкольников на основе изучения их возрастных психофизических возможностей и знаний закономерностей нормального развития ребёнка (с максимальной адаптацией к окружающей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действительности);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92"/>
        </w:tabs>
        <w:spacing w:before="14" w:line="360" w:lineRule="auto"/>
        <w:ind w:right="446" w:firstLine="0"/>
        <w:rPr>
          <w:sz w:val="28"/>
          <w:szCs w:val="28"/>
        </w:rPr>
      </w:pPr>
      <w:r w:rsidRPr="00C74C89">
        <w:rPr>
          <w:sz w:val="28"/>
          <w:szCs w:val="28"/>
        </w:rPr>
        <w:t>проведение всех мероприятий на основе максимально сохранных в своём развитии анализаторов, функций и систем ребёнка с коррекцией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дефектных;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49"/>
        </w:tabs>
        <w:spacing w:before="14" w:line="360" w:lineRule="auto"/>
        <w:ind w:right="442" w:firstLine="0"/>
        <w:rPr>
          <w:sz w:val="28"/>
          <w:szCs w:val="28"/>
        </w:rPr>
      </w:pPr>
      <w:r w:rsidRPr="00C74C89">
        <w:rPr>
          <w:sz w:val="28"/>
          <w:szCs w:val="28"/>
        </w:rPr>
        <w:t>осуществление комплексного (физиологического, психолого-педагогического) подхода к диагностике и коррекционной помощи детям с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ОВЗ;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01"/>
        </w:tabs>
        <w:spacing w:before="12" w:line="360" w:lineRule="auto"/>
        <w:ind w:right="450" w:firstLine="0"/>
        <w:rPr>
          <w:sz w:val="28"/>
          <w:szCs w:val="28"/>
        </w:rPr>
      </w:pPr>
      <w:r w:rsidRPr="00C74C89">
        <w:rPr>
          <w:sz w:val="28"/>
          <w:szCs w:val="28"/>
        </w:rPr>
        <w:t>осуществление индивидуального подхода при выполнении коррекционной работы с детьми (учёт психофизиологических особенностей ребёнка при подборе длительности мероприятий, темпа усвоения и скорости выполнения заданий);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32"/>
        </w:tabs>
        <w:spacing w:before="14" w:line="360" w:lineRule="auto"/>
        <w:ind w:right="447" w:firstLine="0"/>
        <w:rPr>
          <w:sz w:val="28"/>
          <w:szCs w:val="28"/>
        </w:rPr>
      </w:pPr>
      <w:r w:rsidRPr="00C74C89">
        <w:rPr>
          <w:sz w:val="28"/>
          <w:szCs w:val="28"/>
        </w:rPr>
        <w:t>конструирование содержания коррекционной работы и подбор темпа при выполнении её заданий на основе непрерывности и преемственности дошкольного и школьного материала при соблюдении дидактических требований соответствия содержания возможностям</w:t>
      </w:r>
      <w:r w:rsidRPr="00C74C89">
        <w:rPr>
          <w:spacing w:val="-19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286"/>
        </w:tabs>
        <w:spacing w:before="13" w:line="360" w:lineRule="auto"/>
        <w:ind w:right="440" w:firstLine="0"/>
        <w:rPr>
          <w:sz w:val="28"/>
          <w:szCs w:val="28"/>
        </w:rPr>
      </w:pPr>
      <w:r w:rsidRPr="00C74C89">
        <w:rPr>
          <w:sz w:val="28"/>
          <w:szCs w:val="28"/>
        </w:rPr>
        <w:t>осуществление дифференцированного подхода к детям в зависимости от их психофизического состояния и способов ориентации в познании окружающего мира, включая применение специальных форм и методов работы с детьми, оригинальных наглядных пособий, наполняемости групп и методики индивидуально-подгруппового обучения;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95"/>
        </w:tabs>
        <w:spacing w:before="14" w:line="360" w:lineRule="auto"/>
        <w:ind w:right="447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осуществление </w:t>
      </w:r>
      <w:proofErr w:type="spellStart"/>
      <w:r w:rsidRPr="00C74C89">
        <w:rPr>
          <w:sz w:val="28"/>
          <w:szCs w:val="28"/>
        </w:rPr>
        <w:t>деятельностного</w:t>
      </w:r>
      <w:proofErr w:type="spellEnd"/>
      <w:r w:rsidRPr="00C74C89">
        <w:rPr>
          <w:sz w:val="28"/>
          <w:szCs w:val="28"/>
        </w:rPr>
        <w:t xml:space="preserve"> подхода к коррекции недостатков психофизического развития у детей (проведение коррекционных мероприятий </w:t>
      </w:r>
      <w:r w:rsidRPr="00C74C89">
        <w:rPr>
          <w:sz w:val="28"/>
          <w:szCs w:val="28"/>
        </w:rPr>
        <w:lastRenderedPageBreak/>
        <w:t>в процессе осуществления деятельности детей);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59"/>
        </w:tabs>
        <w:spacing w:before="11" w:line="360" w:lineRule="auto"/>
        <w:ind w:right="442" w:firstLine="0"/>
        <w:rPr>
          <w:sz w:val="28"/>
          <w:szCs w:val="28"/>
        </w:rPr>
      </w:pPr>
      <w:r w:rsidRPr="00C74C89">
        <w:rPr>
          <w:sz w:val="28"/>
          <w:szCs w:val="28"/>
        </w:rPr>
        <w:t>обеспечение преемственных связей между специальными дошкольными организациями (группами) для детей и соответствующим типом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школы;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209"/>
        </w:tabs>
        <w:spacing w:before="15" w:line="360" w:lineRule="auto"/>
        <w:ind w:right="445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обеспечение непрерывности </w:t>
      </w:r>
      <w:proofErr w:type="spellStart"/>
      <w:r w:rsidRPr="00C74C89">
        <w:rPr>
          <w:sz w:val="28"/>
          <w:szCs w:val="28"/>
        </w:rPr>
        <w:t>дошкольно-школ</w:t>
      </w:r>
      <w:r w:rsidR="00F90459">
        <w:rPr>
          <w:sz w:val="28"/>
          <w:szCs w:val="28"/>
        </w:rPr>
        <w:t>ьного</w:t>
      </w:r>
      <w:proofErr w:type="spellEnd"/>
      <w:r w:rsidR="00F90459">
        <w:rPr>
          <w:sz w:val="28"/>
          <w:szCs w:val="28"/>
        </w:rPr>
        <w:t xml:space="preserve"> образования на основе ФОП ДО</w:t>
      </w:r>
      <w:r w:rsidRPr="00C74C89">
        <w:rPr>
          <w:sz w:val="28"/>
          <w:szCs w:val="28"/>
        </w:rPr>
        <w:t xml:space="preserve"> и лечения детей с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ОВЗ;</w:t>
      </w: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27"/>
        </w:tabs>
        <w:spacing w:before="12" w:line="360" w:lineRule="auto"/>
        <w:ind w:right="443" w:firstLine="0"/>
        <w:rPr>
          <w:sz w:val="28"/>
          <w:szCs w:val="28"/>
        </w:rPr>
      </w:pPr>
      <w:r w:rsidRPr="00C74C89">
        <w:rPr>
          <w:sz w:val="28"/>
          <w:szCs w:val="28"/>
        </w:rPr>
        <w:t>обеспечение системы работы по социально-бытовой адаптации и самореализации детей с ОВЗ;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32"/>
        </w:numPr>
        <w:tabs>
          <w:tab w:val="left" w:pos="1108"/>
        </w:tabs>
        <w:spacing w:before="72" w:line="360" w:lineRule="auto"/>
        <w:ind w:right="441" w:firstLine="0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обеспечение оптимальных условий для длительной медико-психологической реабилитации детей с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ОВЗ.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ind w:left="2607"/>
        <w:rPr>
          <w:sz w:val="28"/>
          <w:szCs w:val="28"/>
        </w:rPr>
      </w:pPr>
      <w:r w:rsidRPr="00C74C89">
        <w:rPr>
          <w:b w:val="0"/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>Профессиональная коррекционная работа с детьми с ОВЗ</w:t>
      </w:r>
    </w:p>
    <w:p w:rsidR="00C74C89" w:rsidRPr="00C74C89" w:rsidRDefault="00C74C89" w:rsidP="00C74C89">
      <w:pPr>
        <w:pStyle w:val="a3"/>
        <w:spacing w:before="139" w:line="360" w:lineRule="auto"/>
        <w:ind w:firstLine="707"/>
        <w:jc w:val="left"/>
        <w:rPr>
          <w:sz w:val="28"/>
          <w:szCs w:val="28"/>
        </w:rPr>
      </w:pPr>
      <w:r w:rsidRPr="00C74C89">
        <w:rPr>
          <w:b/>
          <w:i/>
          <w:sz w:val="28"/>
          <w:szCs w:val="28"/>
        </w:rPr>
        <w:t xml:space="preserve">Логопедическая </w:t>
      </w:r>
      <w:r w:rsidRPr="00C74C89">
        <w:rPr>
          <w:sz w:val="28"/>
          <w:szCs w:val="28"/>
        </w:rPr>
        <w:t>работа строится на основе комплексного медико-педагогического подхода, который выражается в следующем: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3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медикаментозное лечение и психотерапия (в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поликлинике);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137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логопедические воздействия учителя-логопеда;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136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максимальная помощь родителей 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воспитателей.</w:t>
      </w:r>
    </w:p>
    <w:p w:rsidR="00C74C89" w:rsidRPr="00C74C89" w:rsidRDefault="00C74C89" w:rsidP="00C74C89">
      <w:pPr>
        <w:pStyle w:val="a3"/>
        <w:spacing w:before="137" w:line="360" w:lineRule="auto"/>
        <w:ind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Коррекционные занятия проводятся учителем-логопедом индивидуально или малыми подгруппами.</w:t>
      </w:r>
    </w:p>
    <w:p w:rsidR="00C74C89" w:rsidRPr="00C74C89" w:rsidRDefault="00C74C89" w:rsidP="00C74C89">
      <w:pPr>
        <w:pStyle w:val="a3"/>
        <w:spacing w:line="360" w:lineRule="auto"/>
        <w:ind w:firstLine="707"/>
        <w:jc w:val="left"/>
        <w:rPr>
          <w:sz w:val="28"/>
          <w:szCs w:val="28"/>
        </w:rPr>
      </w:pPr>
      <w:r w:rsidRPr="00C74C89">
        <w:rPr>
          <w:b/>
          <w:i/>
          <w:sz w:val="28"/>
          <w:szCs w:val="28"/>
        </w:rPr>
        <w:t xml:space="preserve">Психологическая </w:t>
      </w:r>
      <w:r w:rsidRPr="00C74C89">
        <w:rPr>
          <w:sz w:val="28"/>
          <w:szCs w:val="28"/>
        </w:rPr>
        <w:t xml:space="preserve">работа строится на основе комплексного </w:t>
      </w:r>
      <w:proofErr w:type="spellStart"/>
      <w:r w:rsidRPr="00C74C89">
        <w:rPr>
          <w:sz w:val="28"/>
          <w:szCs w:val="28"/>
        </w:rPr>
        <w:t>психолого-медик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педагогического подхода, который выражается в следующем: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2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комплексная диагностика интеллектуального и личностного развития</w:t>
      </w:r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воспитанников;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138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анализ личных дел воспитанников и медицинских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карт;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135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развивающие и коррекционные занятия с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детьми;</w:t>
      </w:r>
    </w:p>
    <w:p w:rsidR="00C74C89" w:rsidRPr="00C74C89" w:rsidRDefault="00C74C89" w:rsidP="00C74C89">
      <w:pPr>
        <w:pStyle w:val="a5"/>
        <w:numPr>
          <w:ilvl w:val="0"/>
          <w:numId w:val="17"/>
        </w:numPr>
        <w:tabs>
          <w:tab w:val="left" w:pos="1318"/>
          <w:tab w:val="left" w:pos="1319"/>
        </w:tabs>
        <w:spacing w:before="139"/>
        <w:ind w:hanging="36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участие в </w:t>
      </w:r>
      <w:proofErr w:type="spellStart"/>
      <w:r w:rsidRPr="00C74C89">
        <w:rPr>
          <w:sz w:val="28"/>
          <w:szCs w:val="28"/>
        </w:rPr>
        <w:t>ПМПк</w:t>
      </w:r>
      <w:proofErr w:type="spellEnd"/>
      <w:r w:rsidRPr="00C74C89">
        <w:rPr>
          <w:sz w:val="28"/>
          <w:szCs w:val="28"/>
        </w:rPr>
        <w:t xml:space="preserve"> с предоставлением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материалов.</w:t>
      </w:r>
    </w:p>
    <w:p w:rsidR="00C74C89" w:rsidRPr="00C74C89" w:rsidRDefault="00C74C89" w:rsidP="00C74C89">
      <w:pPr>
        <w:pStyle w:val="a3"/>
        <w:spacing w:before="133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основе организации </w:t>
      </w:r>
      <w:proofErr w:type="spellStart"/>
      <w:r w:rsidRPr="00C74C89">
        <w:rPr>
          <w:sz w:val="28"/>
          <w:szCs w:val="28"/>
        </w:rPr>
        <w:t>коррекционно</w:t>
      </w:r>
      <w:proofErr w:type="spellEnd"/>
      <w:r w:rsidRPr="00C74C89">
        <w:rPr>
          <w:sz w:val="28"/>
          <w:szCs w:val="28"/>
        </w:rPr>
        <w:t>–развивающего образовательного процесса определён развивающий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детей.</w:t>
      </w:r>
    </w:p>
    <w:p w:rsidR="00C74C89" w:rsidRPr="00C74C89" w:rsidRDefault="00C74C89" w:rsidP="00C74C89">
      <w:pPr>
        <w:pStyle w:val="a3"/>
        <w:spacing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ребёнка и обеспечивает единство воспитательных, развивающих и обучающих целей и задач.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дошкольном учреждении функционирует </w:t>
      </w:r>
      <w:proofErr w:type="spellStart"/>
      <w:r w:rsidRPr="00C74C89">
        <w:rPr>
          <w:sz w:val="28"/>
          <w:szCs w:val="28"/>
        </w:rPr>
        <w:t>психолого</w:t>
      </w:r>
      <w:proofErr w:type="spellEnd"/>
      <w:r w:rsidRPr="00C74C89">
        <w:rPr>
          <w:sz w:val="28"/>
          <w:szCs w:val="28"/>
        </w:rPr>
        <w:t>–медико-педагогический консилиум (</w:t>
      </w:r>
      <w:proofErr w:type="spellStart"/>
      <w:r w:rsidRPr="00C74C89">
        <w:rPr>
          <w:sz w:val="28"/>
          <w:szCs w:val="28"/>
        </w:rPr>
        <w:t>ПМПк</w:t>
      </w:r>
      <w:proofErr w:type="spellEnd"/>
      <w:r w:rsidRPr="00C74C89">
        <w:rPr>
          <w:sz w:val="28"/>
          <w:szCs w:val="28"/>
        </w:rPr>
        <w:t xml:space="preserve">), который является одной из форм взаимодействия всех служб ДОО, объединяющихся для </w:t>
      </w:r>
      <w:proofErr w:type="spellStart"/>
      <w:r w:rsidRPr="00C74C89">
        <w:rPr>
          <w:sz w:val="28"/>
          <w:szCs w:val="28"/>
        </w:rPr>
        <w:t>психолого</w:t>
      </w:r>
      <w:proofErr w:type="spellEnd"/>
      <w:r w:rsidRPr="00C74C89">
        <w:rPr>
          <w:sz w:val="28"/>
          <w:szCs w:val="28"/>
        </w:rPr>
        <w:t>–педагогического сопровождения детей с целью:</w:t>
      </w:r>
    </w:p>
    <w:p w:rsidR="00C74C89" w:rsidRPr="00C74C89" w:rsidRDefault="00C74C89" w:rsidP="00C74C89">
      <w:pPr>
        <w:pStyle w:val="a5"/>
        <w:numPr>
          <w:ilvl w:val="1"/>
          <w:numId w:val="17"/>
        </w:numPr>
        <w:tabs>
          <w:tab w:val="left" w:pos="2387"/>
        </w:tabs>
        <w:spacing w:before="2" w:line="360" w:lineRule="auto"/>
        <w:ind w:right="430"/>
        <w:rPr>
          <w:sz w:val="28"/>
          <w:szCs w:val="28"/>
        </w:rPr>
      </w:pPr>
      <w:r w:rsidRPr="00C74C89">
        <w:rPr>
          <w:sz w:val="28"/>
          <w:szCs w:val="28"/>
        </w:rPr>
        <w:t>проведения диагностики в развитии, комплексного изучения реальных и резервных психофизических возможностей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ребёнка,</w:t>
      </w:r>
    </w:p>
    <w:p w:rsidR="00C74C89" w:rsidRPr="00C74C89" w:rsidRDefault="00C74C89" w:rsidP="00C74C89">
      <w:pPr>
        <w:pStyle w:val="a5"/>
        <w:numPr>
          <w:ilvl w:val="1"/>
          <w:numId w:val="17"/>
        </w:numPr>
        <w:tabs>
          <w:tab w:val="left" w:pos="2387"/>
        </w:tabs>
        <w:spacing w:line="360" w:lineRule="auto"/>
        <w:ind w:right="43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создания индивидуальных программ развития детей в процессе обучения и воспитания в условиях ОУ и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семьи,</w:t>
      </w:r>
    </w:p>
    <w:p w:rsidR="00C74C89" w:rsidRPr="00C74C89" w:rsidRDefault="00C74C89" w:rsidP="00C74C89">
      <w:pPr>
        <w:pStyle w:val="a5"/>
        <w:numPr>
          <w:ilvl w:val="1"/>
          <w:numId w:val="17"/>
        </w:numPr>
        <w:tabs>
          <w:tab w:val="left" w:pos="2387"/>
        </w:tabs>
        <w:spacing w:line="360" w:lineRule="auto"/>
        <w:ind w:right="431"/>
        <w:rPr>
          <w:sz w:val="28"/>
          <w:szCs w:val="28"/>
        </w:rPr>
      </w:pPr>
      <w:r w:rsidRPr="00C74C89">
        <w:rPr>
          <w:sz w:val="28"/>
          <w:szCs w:val="28"/>
        </w:rPr>
        <w:t>разработки индивидуальных рекомендаций воспитателями, инструктором по физической культуре, музыкальным руководителем, родителями, для обеспечения индивидуально - дифференцированного подхода в</w:t>
      </w:r>
      <w:r w:rsidRPr="00C74C89">
        <w:rPr>
          <w:spacing w:val="1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процессе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left="2386" w:right="436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обучения и воспитания детей, для организации помощи и педагогической поддержки детям.</w:t>
      </w:r>
    </w:p>
    <w:p w:rsidR="00C74C89" w:rsidRPr="00C74C89" w:rsidRDefault="00C74C89" w:rsidP="00C74C89">
      <w:pPr>
        <w:pStyle w:val="a3"/>
        <w:spacing w:before="1"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Диагностическая функция </w:t>
      </w:r>
      <w:proofErr w:type="spellStart"/>
      <w:r w:rsidRPr="00C74C89">
        <w:rPr>
          <w:sz w:val="28"/>
          <w:szCs w:val="28"/>
        </w:rPr>
        <w:t>ПМПк</w:t>
      </w:r>
      <w:proofErr w:type="spellEnd"/>
      <w:r w:rsidRPr="00C74C89">
        <w:rPr>
          <w:sz w:val="28"/>
          <w:szCs w:val="28"/>
        </w:rPr>
        <w:t xml:space="preserve"> включает в себя разработку проекта оздоровительной и педагогической коррекции в виде ряда вспомогательных мер, а так же определение характера, продолжительности и эффективности специальной (коррекционной) помощи в рамках, имеющихся в ДОО возможностей.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По данным обследования составляются заключения, и разрабатываются рекомендации, обязательные для выполнения всеми специалистами, работающими с ребёнком с нарушениями слуха. На основании полученных данных коллегиально составляются заключение консилиума и рекомендации по обучению, развитию и  воспитанию ребёнка с учётом его индивидуальных возможностей и</w:t>
      </w:r>
      <w:r w:rsidRPr="00C74C89">
        <w:rPr>
          <w:spacing w:val="-13"/>
          <w:sz w:val="28"/>
          <w:szCs w:val="28"/>
        </w:rPr>
        <w:t xml:space="preserve"> </w:t>
      </w:r>
      <w:r w:rsidRPr="00C74C89">
        <w:rPr>
          <w:sz w:val="28"/>
          <w:szCs w:val="28"/>
        </w:rPr>
        <w:t>особенностей.</w:t>
      </w:r>
    </w:p>
    <w:p w:rsidR="00C74C89" w:rsidRPr="00C74C89" w:rsidRDefault="00C74C89" w:rsidP="00C74C89">
      <w:pPr>
        <w:pStyle w:val="a3"/>
        <w:spacing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Для осуществления квалифицированной коррекции отклонений в развитии воспитанников в детском саду работают инструктор по плаванию, инструктор по физической культуре, учитель – логопед, педагог – психолог, музыкальный руководитель.</w:t>
      </w:r>
    </w:p>
    <w:p w:rsidR="00C74C89" w:rsidRPr="00C74C89" w:rsidRDefault="00C74C89" w:rsidP="00C74C89">
      <w:pPr>
        <w:pStyle w:val="a3"/>
        <w:spacing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>В работе с детьми с нарушением слуха коррекционное направление работы приоритетно, так как целью его является выравнивание речевого и психофизического развития детей. Все педагоги следят за речью детей и развивают речевые навыки. Кроме того, все специалисты занимаются коррекционно-развивающей работой. Воспитатели, музыкальный руководитель, учитель-логопед осуществляют мероприятия, предусмотренные Программой, занимаются физическим, социально-коммуникативным, познавательным, речевым, художественн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эстетическим развитием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ребенка.</w:t>
      </w:r>
    </w:p>
    <w:p w:rsidR="00C74C89" w:rsidRPr="00C74C89" w:rsidRDefault="00C74C89" w:rsidP="00C74C89">
      <w:pPr>
        <w:pStyle w:val="a3"/>
        <w:spacing w:line="360" w:lineRule="auto"/>
        <w:ind w:right="433" w:firstLine="707"/>
        <w:rPr>
          <w:sz w:val="28"/>
          <w:szCs w:val="28"/>
        </w:rPr>
      </w:pPr>
      <w:r w:rsidRPr="00C74C89">
        <w:rPr>
          <w:sz w:val="28"/>
          <w:szCs w:val="28"/>
        </w:rPr>
        <w:t>Педагоги, работая в тесном контакте со специалистами, консультируют родителей (лиц, их заменяющих) по применению специальных методов и приёмов оказания помощи детям с нарушениями опорно-двигательного аппарата, ведут необходимую документацию.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Учитель - логопед в тесной взаимосвязи со специалистами комплексно использует систему мер, направленных на реализацию задач преодоления выявленных нарушений речевой функциональной системы. Логопед </w:t>
      </w:r>
      <w:r w:rsidRPr="00C74C89">
        <w:rPr>
          <w:sz w:val="28"/>
          <w:szCs w:val="28"/>
        </w:rPr>
        <w:lastRenderedPageBreak/>
        <w:t>разрабатывает программу фронтальной коррекционно-развивающей работы и составляет индивидуальный план речевого развития на каждого ребёнка, ведёт журнал комплексного наблюдения за ребёнком, учёт динамики развития речи и знакомит с достижениями детей специалистов и родителей.</w:t>
      </w:r>
    </w:p>
    <w:p w:rsidR="00C74C89" w:rsidRPr="00C74C89" w:rsidRDefault="00C74C89" w:rsidP="00C74C89">
      <w:pPr>
        <w:pStyle w:val="a3"/>
        <w:spacing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Педагог-психолог обеспечивает психолого-педагогическое сопровождение детей с ОВЗ и их родителей. Осуществляет комплексную подготовку и успешную адаптацию детей подготовительных к школе групп к дальнейшему обучению в школе. </w:t>
      </w:r>
      <w:proofErr w:type="gramStart"/>
      <w:r w:rsidRPr="00C74C89">
        <w:rPr>
          <w:sz w:val="28"/>
          <w:szCs w:val="28"/>
        </w:rPr>
        <w:t xml:space="preserve">Проводит </w:t>
      </w:r>
      <w:proofErr w:type="spellStart"/>
      <w:r w:rsidRPr="00C74C89">
        <w:rPr>
          <w:sz w:val="28"/>
          <w:szCs w:val="28"/>
        </w:rPr>
        <w:t>социопсихологический</w:t>
      </w:r>
      <w:proofErr w:type="spellEnd"/>
      <w:r w:rsidRPr="00C74C89">
        <w:rPr>
          <w:sz w:val="28"/>
          <w:szCs w:val="28"/>
        </w:rPr>
        <w:t xml:space="preserve"> мониторинг состояния образовательной среды, психологического здоровья воспитанников (наибольшую практическую значимость представляют особенности интеллектуального развития, особенности эмоциональной и личностной сфер, а именно</w:t>
      </w:r>
      <w:proofErr w:type="gramEnd"/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8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уровень тревожности и уровень учебной мотивации) и педагогов, с целью профилактики синдрома эмоционального выгорания, оказывает психологическую поддержку семьям воспитанников через консультативную деятельность.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numPr>
          <w:ilvl w:val="1"/>
          <w:numId w:val="19"/>
        </w:numPr>
        <w:tabs>
          <w:tab w:val="left" w:pos="1379"/>
        </w:tabs>
        <w:spacing w:line="360" w:lineRule="auto"/>
        <w:ind w:right="3214" w:hanging="708"/>
        <w:rPr>
          <w:sz w:val="28"/>
          <w:szCs w:val="28"/>
        </w:rPr>
      </w:pPr>
      <w:r w:rsidRPr="00C74C89">
        <w:rPr>
          <w:sz w:val="28"/>
          <w:szCs w:val="28"/>
        </w:rPr>
        <w:t>Развитие слухового восприятия и обучение произношению Развитие слухового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восприятия</w:t>
      </w:r>
    </w:p>
    <w:p w:rsidR="00C74C89" w:rsidRPr="00C74C89" w:rsidRDefault="00C74C89" w:rsidP="00C74C89">
      <w:pPr>
        <w:pStyle w:val="a3"/>
        <w:spacing w:line="274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К концу года ребенок способен: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07"/>
        </w:tabs>
        <w:spacing w:before="139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Подходить к воспитателю в группе, во время прогулки по звуковому</w:t>
      </w:r>
      <w:r w:rsidRPr="00C74C89">
        <w:rPr>
          <w:spacing w:val="-16"/>
          <w:sz w:val="28"/>
          <w:szCs w:val="28"/>
        </w:rPr>
        <w:t xml:space="preserve"> </w:t>
      </w:r>
      <w:r w:rsidRPr="00C74C89">
        <w:rPr>
          <w:sz w:val="28"/>
          <w:szCs w:val="28"/>
        </w:rPr>
        <w:t>сигналу.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07"/>
        </w:tabs>
        <w:spacing w:before="137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Определять источник звука: барабан, бубен, гармоника, дудка,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голос.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43"/>
        </w:tabs>
        <w:spacing w:before="140" w:line="360" w:lineRule="auto"/>
        <w:ind w:left="958"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Без звукоусиливающей аппаратуры реагировать на речевые и неречевые сигналы при постоянно увеличивающемся (индивидуально) расстоянии от источника звука: барабан, бубен, гармоника, дудка, свисток, металлофон, шарманка, голос (словосочетания типа </w:t>
      </w:r>
      <w:proofErr w:type="spellStart"/>
      <w:r w:rsidRPr="00C74C89">
        <w:rPr>
          <w:sz w:val="28"/>
          <w:szCs w:val="28"/>
        </w:rPr>
        <w:t>па-п</w:t>
      </w:r>
      <w:proofErr w:type="gramStart"/>
      <w:r w:rsidRPr="00C74C89">
        <w:rPr>
          <w:sz w:val="28"/>
          <w:szCs w:val="28"/>
        </w:rPr>
        <w:t>а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па-па</w:t>
      </w:r>
      <w:proofErr w:type="spellEnd"/>
      <w:r w:rsidRPr="00C74C89">
        <w:rPr>
          <w:sz w:val="28"/>
          <w:szCs w:val="28"/>
        </w:rPr>
        <w:t xml:space="preserve">, </w:t>
      </w:r>
      <w:proofErr w:type="spellStart"/>
      <w:r w:rsidRPr="00C74C89">
        <w:rPr>
          <w:sz w:val="28"/>
          <w:szCs w:val="28"/>
        </w:rPr>
        <w:t>пу-пу-пу</w:t>
      </w:r>
      <w:proofErr w:type="spellEnd"/>
      <w:r w:rsidRPr="00C74C89">
        <w:rPr>
          <w:sz w:val="28"/>
          <w:szCs w:val="28"/>
        </w:rPr>
        <w:t>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пи-пи-пи-пи).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21"/>
        </w:tabs>
        <w:spacing w:line="360" w:lineRule="auto"/>
        <w:ind w:left="958" w:right="437" w:firstLine="707"/>
        <w:rPr>
          <w:sz w:val="28"/>
          <w:szCs w:val="28"/>
        </w:rPr>
      </w:pPr>
      <w:r w:rsidRPr="00C74C89">
        <w:rPr>
          <w:sz w:val="28"/>
          <w:szCs w:val="28"/>
        </w:rPr>
        <w:t>Различать на слух резко противопоставленные по характеру звучания игрушки при выборе из двух типа: барабан – дудка, бубен – свисток, бубен,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гармоника.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073"/>
        </w:tabs>
        <w:spacing w:line="360" w:lineRule="auto"/>
        <w:ind w:left="958" w:right="439" w:firstLine="707"/>
        <w:rPr>
          <w:sz w:val="28"/>
          <w:szCs w:val="28"/>
        </w:rPr>
      </w:pPr>
      <w:r w:rsidRPr="00C74C89">
        <w:rPr>
          <w:sz w:val="28"/>
          <w:szCs w:val="28"/>
        </w:rPr>
        <w:t>Определять источник звука: барабан, бубен, гармоника, дудка, свисток, металлофон,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шарманка.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125"/>
        </w:tabs>
        <w:spacing w:before="1" w:line="360" w:lineRule="auto"/>
        <w:ind w:left="958" w:right="435" w:firstLine="707"/>
        <w:rPr>
          <w:sz w:val="28"/>
          <w:szCs w:val="28"/>
        </w:rPr>
      </w:pPr>
      <w:r w:rsidRPr="00C74C89">
        <w:rPr>
          <w:sz w:val="28"/>
          <w:szCs w:val="28"/>
        </w:rPr>
        <w:t>Воспроизводить соответствующие движения под звучание игрушки с произнесением</w:t>
      </w:r>
      <w:r w:rsidRPr="00C74C89">
        <w:rPr>
          <w:spacing w:val="-2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слогосочетаний</w:t>
      </w:r>
      <w:proofErr w:type="spell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07"/>
        </w:tabs>
        <w:spacing w:line="360" w:lineRule="auto"/>
        <w:ind w:left="958" w:right="426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Различать на слух при выборе из 2 – 3 звукоподражаний; речевой материал: </w:t>
      </w:r>
      <w:proofErr w:type="spellStart"/>
      <w:r w:rsidRPr="00C74C89">
        <w:rPr>
          <w:sz w:val="28"/>
          <w:szCs w:val="28"/>
        </w:rPr>
        <w:t>ав-ав-ав</w:t>
      </w:r>
      <w:proofErr w:type="spellEnd"/>
      <w:r w:rsidRPr="00C74C89">
        <w:rPr>
          <w:sz w:val="28"/>
          <w:szCs w:val="28"/>
        </w:rPr>
        <w:t xml:space="preserve"> (собака), у (самолет), </w:t>
      </w:r>
      <w:proofErr w:type="spellStart"/>
      <w:r w:rsidRPr="00C74C89">
        <w:rPr>
          <w:sz w:val="28"/>
          <w:szCs w:val="28"/>
        </w:rPr>
        <w:t>прр</w:t>
      </w:r>
      <w:proofErr w:type="spellEnd"/>
      <w:r w:rsidRPr="00C74C89">
        <w:rPr>
          <w:sz w:val="28"/>
          <w:szCs w:val="28"/>
        </w:rPr>
        <w:t xml:space="preserve"> (лошадка), пи-пи-пи (птичка), </w:t>
      </w:r>
      <w:proofErr w:type="spellStart"/>
      <w:r w:rsidRPr="00C74C89">
        <w:rPr>
          <w:sz w:val="28"/>
          <w:szCs w:val="28"/>
        </w:rPr>
        <w:t>му</w:t>
      </w:r>
      <w:proofErr w:type="spellEnd"/>
      <w:r w:rsidRPr="00C74C89">
        <w:rPr>
          <w:sz w:val="28"/>
          <w:szCs w:val="28"/>
        </w:rPr>
        <w:t xml:space="preserve"> (корова), мяу (кот), </w:t>
      </w:r>
      <w:proofErr w:type="spellStart"/>
      <w:r w:rsidRPr="00C74C89">
        <w:rPr>
          <w:sz w:val="28"/>
          <w:szCs w:val="28"/>
        </w:rPr>
        <w:t>би-би</w:t>
      </w:r>
      <w:proofErr w:type="spellEnd"/>
      <w:r w:rsidRPr="00C74C89">
        <w:rPr>
          <w:sz w:val="28"/>
          <w:szCs w:val="28"/>
        </w:rPr>
        <w:t xml:space="preserve"> (машина), </w:t>
      </w:r>
      <w:proofErr w:type="spellStart"/>
      <w:r w:rsidRPr="00C74C89">
        <w:rPr>
          <w:sz w:val="28"/>
          <w:szCs w:val="28"/>
        </w:rPr>
        <w:t>ту-ту</w:t>
      </w:r>
      <w:proofErr w:type="spellEnd"/>
      <w:r w:rsidRPr="00C74C89">
        <w:rPr>
          <w:sz w:val="28"/>
          <w:szCs w:val="28"/>
        </w:rPr>
        <w:t xml:space="preserve"> (поезд), </w:t>
      </w:r>
      <w:proofErr w:type="spellStart"/>
      <w:r w:rsidRPr="00C74C89">
        <w:rPr>
          <w:sz w:val="28"/>
          <w:szCs w:val="28"/>
        </w:rPr>
        <w:t>ко-ко-ко</w:t>
      </w:r>
      <w:proofErr w:type="spellEnd"/>
      <w:r w:rsidRPr="00C74C89">
        <w:rPr>
          <w:sz w:val="28"/>
          <w:szCs w:val="28"/>
        </w:rPr>
        <w:t xml:space="preserve"> (курица), ква-ква (лягушка) и т.</w:t>
      </w:r>
      <w:r w:rsidRPr="00C74C89">
        <w:rPr>
          <w:spacing w:val="-8"/>
          <w:sz w:val="28"/>
          <w:szCs w:val="28"/>
        </w:rPr>
        <w:t xml:space="preserve"> </w:t>
      </w:r>
      <w:r w:rsidRPr="00C74C89">
        <w:rPr>
          <w:sz w:val="28"/>
          <w:szCs w:val="28"/>
        </w:rPr>
        <w:t>п.</w:t>
      </w:r>
      <w:proofErr w:type="gramEnd"/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62"/>
        </w:tabs>
        <w:spacing w:line="360" w:lineRule="auto"/>
        <w:ind w:left="958" w:right="438" w:firstLine="707"/>
        <w:rPr>
          <w:sz w:val="28"/>
          <w:szCs w:val="28"/>
        </w:rPr>
      </w:pPr>
      <w:r w:rsidRPr="00C74C89">
        <w:rPr>
          <w:sz w:val="28"/>
          <w:szCs w:val="28"/>
        </w:rPr>
        <w:t>Реагировать на речевые и неречевые сигналы при постоянно увеличивающемся (индивидуально) расстоянии от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источника.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1907"/>
        </w:tabs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 xml:space="preserve">Различать на слух звучание игрушек при выборе из </w:t>
      </w:r>
      <w:r w:rsidRPr="00C74C89">
        <w:rPr>
          <w:spacing w:val="2"/>
          <w:sz w:val="28"/>
          <w:szCs w:val="28"/>
        </w:rPr>
        <w:t>2-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3;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027"/>
        </w:tabs>
        <w:spacing w:before="138"/>
        <w:ind w:left="2026" w:hanging="361"/>
        <w:rPr>
          <w:sz w:val="28"/>
          <w:szCs w:val="28"/>
        </w:rPr>
      </w:pPr>
      <w:r w:rsidRPr="00C74C89">
        <w:rPr>
          <w:sz w:val="28"/>
          <w:szCs w:val="28"/>
        </w:rPr>
        <w:t>Различать на слух длительность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звучания.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027"/>
        </w:tabs>
        <w:spacing w:before="137"/>
        <w:ind w:left="2026" w:hanging="361"/>
        <w:rPr>
          <w:sz w:val="28"/>
          <w:szCs w:val="28"/>
        </w:rPr>
      </w:pPr>
      <w:r w:rsidRPr="00C74C89">
        <w:rPr>
          <w:sz w:val="28"/>
          <w:szCs w:val="28"/>
        </w:rPr>
        <w:t>Различать на слух темп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звучания.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037"/>
        </w:tabs>
        <w:spacing w:before="139" w:line="360" w:lineRule="auto"/>
        <w:ind w:left="958" w:right="438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Определять источник звука: бубен, металлофон, пианино, гармоника, </w:t>
      </w:r>
      <w:r w:rsidRPr="00C74C89">
        <w:rPr>
          <w:sz w:val="28"/>
          <w:szCs w:val="28"/>
        </w:rPr>
        <w:lastRenderedPageBreak/>
        <w:t>дудка, голос (</w:t>
      </w:r>
      <w:proofErr w:type="spellStart"/>
      <w:r w:rsidRPr="00C74C89">
        <w:rPr>
          <w:sz w:val="28"/>
          <w:szCs w:val="28"/>
        </w:rPr>
        <w:t>слогосочетания</w:t>
      </w:r>
      <w:proofErr w:type="spellEnd"/>
      <w:r w:rsidRPr="00C74C89">
        <w:rPr>
          <w:sz w:val="28"/>
          <w:szCs w:val="28"/>
        </w:rPr>
        <w:t xml:space="preserve"> типа па-па-па и п</w:t>
      </w:r>
      <w:proofErr w:type="gramStart"/>
      <w:r w:rsidRPr="00C74C89">
        <w:rPr>
          <w:sz w:val="28"/>
          <w:szCs w:val="28"/>
        </w:rPr>
        <w:t>а-</w:t>
      </w:r>
      <w:proofErr w:type="gramEnd"/>
      <w:r w:rsidRPr="00C74C89">
        <w:rPr>
          <w:spacing w:val="-7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па-па</w:t>
      </w:r>
      <w:proofErr w:type="spellEnd"/>
      <w:r w:rsidRPr="00C74C89">
        <w:rPr>
          <w:sz w:val="28"/>
          <w:szCs w:val="28"/>
        </w:rPr>
        <w:t>).</w:t>
      </w:r>
    </w:p>
    <w:p w:rsidR="00C74C89" w:rsidRPr="00C74C89" w:rsidRDefault="00C74C89" w:rsidP="00C74C89">
      <w:pPr>
        <w:pStyle w:val="a5"/>
        <w:numPr>
          <w:ilvl w:val="2"/>
          <w:numId w:val="19"/>
        </w:numPr>
        <w:tabs>
          <w:tab w:val="left" w:pos="2042"/>
        </w:tabs>
        <w:spacing w:before="1" w:line="360" w:lineRule="auto"/>
        <w:ind w:left="958" w:right="433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Различать на слух при выборе из 2-3 звукоподражания, </w:t>
      </w:r>
      <w:proofErr w:type="spellStart"/>
      <w:r w:rsidRPr="00C74C89">
        <w:rPr>
          <w:sz w:val="28"/>
          <w:szCs w:val="28"/>
        </w:rPr>
        <w:t>лепетные</w:t>
      </w:r>
      <w:proofErr w:type="spellEnd"/>
      <w:r w:rsidRPr="00C74C89">
        <w:rPr>
          <w:sz w:val="28"/>
          <w:szCs w:val="28"/>
        </w:rPr>
        <w:t xml:space="preserve"> и полные слова: речевой материал, а также </w:t>
      </w:r>
      <w:proofErr w:type="spellStart"/>
      <w:r w:rsidRPr="00C74C89">
        <w:rPr>
          <w:sz w:val="28"/>
          <w:szCs w:val="28"/>
        </w:rPr>
        <w:t>слогосочетания</w:t>
      </w:r>
      <w:proofErr w:type="spellEnd"/>
      <w:r w:rsidRPr="00C74C89">
        <w:rPr>
          <w:sz w:val="28"/>
          <w:szCs w:val="28"/>
        </w:rPr>
        <w:t xml:space="preserve"> и слова </w:t>
      </w:r>
      <w:proofErr w:type="spellStart"/>
      <w:r w:rsidRPr="00C74C89">
        <w:rPr>
          <w:sz w:val="28"/>
          <w:szCs w:val="28"/>
        </w:rPr>
        <w:t>ляля</w:t>
      </w:r>
      <w:proofErr w:type="spellEnd"/>
      <w:r w:rsidRPr="00C74C89">
        <w:rPr>
          <w:sz w:val="28"/>
          <w:szCs w:val="28"/>
        </w:rPr>
        <w:t xml:space="preserve"> (кукла), </w:t>
      </w:r>
      <w:proofErr w:type="spellStart"/>
      <w:r w:rsidRPr="00C74C89">
        <w:rPr>
          <w:sz w:val="28"/>
          <w:szCs w:val="28"/>
        </w:rPr>
        <w:t>утя</w:t>
      </w:r>
      <w:proofErr w:type="spellEnd"/>
      <w:r w:rsidRPr="00C74C89">
        <w:rPr>
          <w:sz w:val="28"/>
          <w:szCs w:val="28"/>
        </w:rPr>
        <w:t xml:space="preserve"> (утка), дом, мяч, лопата, рыба, мама, папа, имя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ребенка.</w:t>
      </w:r>
      <w:proofErr w:type="gramEnd"/>
    </w:p>
    <w:p w:rsidR="00C74C89" w:rsidRPr="00C74C89" w:rsidRDefault="00C74C89" w:rsidP="00C74C89">
      <w:pPr>
        <w:pStyle w:val="Heading2"/>
        <w:spacing w:line="275" w:lineRule="exact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Обучение произношению</w:t>
      </w:r>
    </w:p>
    <w:p w:rsidR="00C74C89" w:rsidRPr="00C74C89" w:rsidRDefault="00C74C89" w:rsidP="00C74C89">
      <w:pPr>
        <w:pStyle w:val="a3"/>
        <w:spacing w:before="139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К концу года ребенок способен:</w:t>
      </w: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1907"/>
        </w:tabs>
        <w:spacing w:before="137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Общаться голосовыми реакциями, воспроизводить элементы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слова.</w:t>
      </w:r>
    </w:p>
    <w:p w:rsidR="00C74C89" w:rsidRPr="00C74C89" w:rsidRDefault="00C74C89" w:rsidP="00C74C89">
      <w:pPr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2008"/>
        </w:tabs>
        <w:spacing w:before="72" w:line="360" w:lineRule="auto"/>
        <w:ind w:left="958" w:right="436" w:firstLine="707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Воспроизводить звукоподражания, </w:t>
      </w:r>
      <w:proofErr w:type="spellStart"/>
      <w:r w:rsidRPr="00C74C89">
        <w:rPr>
          <w:sz w:val="28"/>
          <w:szCs w:val="28"/>
        </w:rPr>
        <w:t>лепетные</w:t>
      </w:r>
      <w:proofErr w:type="spellEnd"/>
      <w:r w:rsidRPr="00C74C89">
        <w:rPr>
          <w:sz w:val="28"/>
          <w:szCs w:val="28"/>
        </w:rPr>
        <w:t xml:space="preserve"> и полные слова, которые могут произноситься: точно (папа, </w:t>
      </w:r>
      <w:proofErr w:type="spellStart"/>
      <w:r w:rsidRPr="00C74C89">
        <w:rPr>
          <w:sz w:val="28"/>
          <w:szCs w:val="28"/>
        </w:rPr>
        <w:t>ам-ам</w:t>
      </w:r>
      <w:proofErr w:type="spellEnd"/>
      <w:r w:rsidRPr="00C74C89">
        <w:rPr>
          <w:sz w:val="28"/>
          <w:szCs w:val="28"/>
        </w:rPr>
        <w:t xml:space="preserve">), приближенно, с использованием звуковых замен (в как </w:t>
      </w:r>
      <w:proofErr w:type="spellStart"/>
      <w:r w:rsidRPr="00C74C89">
        <w:rPr>
          <w:sz w:val="28"/>
          <w:szCs w:val="28"/>
        </w:rPr>
        <w:t>ф</w:t>
      </w:r>
      <w:proofErr w:type="spellEnd"/>
      <w:r w:rsidRPr="00C74C89">
        <w:rPr>
          <w:sz w:val="28"/>
          <w:szCs w:val="28"/>
        </w:rPr>
        <w:t xml:space="preserve">, бо-бо как </w:t>
      </w:r>
      <w:proofErr w:type="spellStart"/>
      <w:r w:rsidRPr="00C74C89">
        <w:rPr>
          <w:sz w:val="28"/>
          <w:szCs w:val="28"/>
        </w:rPr>
        <w:t>по-по</w:t>
      </w:r>
      <w:proofErr w:type="spellEnd"/>
      <w:r w:rsidRPr="00C74C89">
        <w:rPr>
          <w:sz w:val="28"/>
          <w:szCs w:val="28"/>
        </w:rPr>
        <w:t xml:space="preserve">, дом как том), </w:t>
      </w:r>
      <w:proofErr w:type="spellStart"/>
      <w:r w:rsidRPr="00C74C89">
        <w:rPr>
          <w:sz w:val="28"/>
          <w:szCs w:val="28"/>
        </w:rPr>
        <w:t>усеченно</w:t>
      </w:r>
      <w:proofErr w:type="spellEnd"/>
      <w:r w:rsidRPr="00C74C89">
        <w:rPr>
          <w:sz w:val="28"/>
          <w:szCs w:val="28"/>
        </w:rPr>
        <w:t xml:space="preserve"> (</w:t>
      </w:r>
      <w:proofErr w:type="spellStart"/>
      <w:proofErr w:type="gramStart"/>
      <w:r w:rsidRPr="00C74C89">
        <w:rPr>
          <w:sz w:val="28"/>
          <w:szCs w:val="28"/>
        </w:rPr>
        <w:t>ту-ту</w:t>
      </w:r>
      <w:proofErr w:type="spellEnd"/>
      <w:proofErr w:type="gramEnd"/>
      <w:r w:rsidRPr="00C74C89">
        <w:rPr>
          <w:sz w:val="28"/>
          <w:szCs w:val="28"/>
        </w:rPr>
        <w:t xml:space="preserve"> как у-у, пока как</w:t>
      </w:r>
      <w:r w:rsidRPr="00C74C89">
        <w:rPr>
          <w:spacing w:val="-8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паа</w:t>
      </w:r>
      <w:proofErr w:type="spellEnd"/>
      <w:r w:rsidRPr="00C74C89">
        <w:rPr>
          <w:sz w:val="28"/>
          <w:szCs w:val="28"/>
        </w:rPr>
        <w:t>).</w:t>
      </w: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2118"/>
        </w:tabs>
        <w:spacing w:line="360" w:lineRule="auto"/>
        <w:ind w:left="958" w:right="433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Воспроизводить фразы из двух слов (полных, усеченных, </w:t>
      </w:r>
      <w:proofErr w:type="spellStart"/>
      <w:r w:rsidRPr="00C74C89">
        <w:rPr>
          <w:sz w:val="28"/>
          <w:szCs w:val="28"/>
        </w:rPr>
        <w:t>лепетных</w:t>
      </w:r>
      <w:proofErr w:type="spellEnd"/>
      <w:r w:rsidRPr="00C74C89">
        <w:rPr>
          <w:sz w:val="28"/>
          <w:szCs w:val="28"/>
        </w:rPr>
        <w:t>, звукоподражаний).</w:t>
      </w: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2005"/>
        </w:tabs>
        <w:spacing w:line="360" w:lineRule="auto"/>
        <w:ind w:left="958" w:right="436" w:firstLine="707"/>
        <w:rPr>
          <w:sz w:val="28"/>
          <w:szCs w:val="28"/>
        </w:rPr>
      </w:pPr>
      <w:r w:rsidRPr="00C74C89">
        <w:rPr>
          <w:sz w:val="28"/>
          <w:szCs w:val="28"/>
        </w:rPr>
        <w:t>Выполнять различные крупные и мелких движений руками одновременно с педагогом, включая движения фонетической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ритмики.</w:t>
      </w: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1933"/>
        </w:tabs>
        <w:spacing w:line="360" w:lineRule="auto"/>
        <w:ind w:left="958" w:right="425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 xml:space="preserve">Использовать в самостоятельной речи следующий минимум слов: полные – мама, папа, тетя, имя ребенка, дом, мяч, рыба, лопата, вода, суп, хлеб, молоко, спит, упал, привет, пока, на, ай, вот, тут, там, да, нет; </w:t>
      </w:r>
      <w:proofErr w:type="spellStart"/>
      <w:r w:rsidRPr="00C74C89">
        <w:rPr>
          <w:sz w:val="28"/>
          <w:szCs w:val="28"/>
        </w:rPr>
        <w:t>лепетные</w:t>
      </w:r>
      <w:proofErr w:type="spellEnd"/>
      <w:r w:rsidRPr="00C74C89">
        <w:rPr>
          <w:sz w:val="28"/>
          <w:szCs w:val="28"/>
        </w:rPr>
        <w:t xml:space="preserve">: </w:t>
      </w:r>
      <w:proofErr w:type="spellStart"/>
      <w:r w:rsidRPr="00C74C89">
        <w:rPr>
          <w:sz w:val="28"/>
          <w:szCs w:val="28"/>
        </w:rPr>
        <w:t>ляля</w:t>
      </w:r>
      <w:proofErr w:type="spellEnd"/>
      <w:r w:rsidRPr="00C74C89">
        <w:rPr>
          <w:sz w:val="28"/>
          <w:szCs w:val="28"/>
        </w:rPr>
        <w:t>, бо-бо, а-а и т.п.; звукоподражания.</w:t>
      </w:r>
      <w:proofErr w:type="gramEnd"/>
      <w:r w:rsidRPr="00C74C89">
        <w:rPr>
          <w:sz w:val="28"/>
          <w:szCs w:val="28"/>
        </w:rPr>
        <w:t xml:space="preserve"> Слова могут произноситься детьми точно, приближенно, </w:t>
      </w:r>
      <w:proofErr w:type="spellStart"/>
      <w:r w:rsidRPr="00C74C89">
        <w:rPr>
          <w:sz w:val="28"/>
          <w:szCs w:val="28"/>
        </w:rPr>
        <w:t>усеченно</w:t>
      </w:r>
      <w:proofErr w:type="spellEnd"/>
      <w:r w:rsidRPr="00C74C89">
        <w:rPr>
          <w:sz w:val="28"/>
          <w:szCs w:val="28"/>
        </w:rPr>
        <w:t xml:space="preserve">, в темпе, близком к </w:t>
      </w:r>
      <w:proofErr w:type="gramStart"/>
      <w:r w:rsidRPr="00C74C89">
        <w:rPr>
          <w:sz w:val="28"/>
          <w:szCs w:val="28"/>
        </w:rPr>
        <w:t>естественному</w:t>
      </w:r>
      <w:proofErr w:type="gramEnd"/>
      <w:r w:rsidRPr="00C74C89">
        <w:rPr>
          <w:sz w:val="28"/>
          <w:szCs w:val="28"/>
        </w:rPr>
        <w:t xml:space="preserve">, слитно, с выраженным ударением; использовать в самостоятельной речи фразы типа: Тетя </w:t>
      </w:r>
      <w:proofErr w:type="gramStart"/>
      <w:r w:rsidRPr="00C74C89">
        <w:rPr>
          <w:sz w:val="28"/>
          <w:szCs w:val="28"/>
        </w:rPr>
        <w:t>на</w:t>
      </w:r>
      <w:proofErr w:type="gramEnd"/>
      <w:r w:rsidRPr="00C74C89">
        <w:rPr>
          <w:sz w:val="28"/>
          <w:szCs w:val="28"/>
        </w:rPr>
        <w:t xml:space="preserve">. Ляля тут. Вот дом. Дай суп. </w:t>
      </w:r>
      <w:proofErr w:type="spellStart"/>
      <w:r w:rsidRPr="00C74C89">
        <w:rPr>
          <w:sz w:val="28"/>
          <w:szCs w:val="28"/>
        </w:rPr>
        <w:t>Ав-ав</w:t>
      </w:r>
      <w:proofErr w:type="spellEnd"/>
      <w:r w:rsidRPr="00C74C89">
        <w:rPr>
          <w:sz w:val="28"/>
          <w:szCs w:val="28"/>
        </w:rPr>
        <w:t xml:space="preserve"> нет; воспроизводить в составе слов и фраз не менее трех гласных и четырех согласных звуков. Усвоение звуков детьми не регламентировано. Первыми, предположительно, в их речи могут появиться звуки: а, </w:t>
      </w:r>
      <w:r w:rsidRPr="00C74C89">
        <w:rPr>
          <w:spacing w:val="-3"/>
          <w:sz w:val="28"/>
          <w:szCs w:val="28"/>
        </w:rPr>
        <w:t xml:space="preserve">у, </w:t>
      </w:r>
      <w:r w:rsidRPr="00C74C89">
        <w:rPr>
          <w:sz w:val="28"/>
          <w:szCs w:val="28"/>
        </w:rPr>
        <w:t xml:space="preserve">э, м, </w:t>
      </w:r>
      <w:proofErr w:type="spellStart"/>
      <w:proofErr w:type="gramStart"/>
      <w:r w:rsidRPr="00C74C89">
        <w:rPr>
          <w:sz w:val="28"/>
          <w:szCs w:val="28"/>
        </w:rPr>
        <w:t>п</w:t>
      </w:r>
      <w:proofErr w:type="spellEnd"/>
      <w:proofErr w:type="gramEnd"/>
      <w:r w:rsidRPr="00C74C89">
        <w:rPr>
          <w:sz w:val="28"/>
          <w:szCs w:val="28"/>
        </w:rPr>
        <w:t xml:space="preserve">, </w:t>
      </w:r>
      <w:proofErr w:type="spellStart"/>
      <w:r w:rsidRPr="00C74C89">
        <w:rPr>
          <w:sz w:val="28"/>
          <w:szCs w:val="28"/>
        </w:rPr>
        <w:t>н</w:t>
      </w:r>
      <w:proofErr w:type="spellEnd"/>
      <w:r w:rsidRPr="00C74C89">
        <w:rPr>
          <w:sz w:val="28"/>
          <w:szCs w:val="28"/>
        </w:rPr>
        <w:t>, т,</w:t>
      </w:r>
      <w:r w:rsidRPr="00C74C89">
        <w:rPr>
          <w:spacing w:val="-1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ф</w:t>
      </w:r>
      <w:proofErr w:type="spellEnd"/>
      <w:r w:rsidRPr="00C74C89">
        <w:rPr>
          <w:sz w:val="28"/>
          <w:szCs w:val="28"/>
        </w:rPr>
        <w:t>;.</w:t>
      </w:r>
    </w:p>
    <w:p w:rsidR="00C74C89" w:rsidRPr="00C74C89" w:rsidRDefault="00C74C89" w:rsidP="00C74C89">
      <w:pPr>
        <w:pStyle w:val="a5"/>
        <w:numPr>
          <w:ilvl w:val="0"/>
          <w:numId w:val="16"/>
        </w:numPr>
        <w:tabs>
          <w:tab w:val="left" w:pos="2001"/>
        </w:tabs>
        <w:spacing w:line="360" w:lineRule="auto"/>
        <w:ind w:left="958"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>Выполнять по подражанию разнообразные движения, точно воспроизводя их характер (темп, динамику,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слитность).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numPr>
          <w:ilvl w:val="1"/>
          <w:numId w:val="19"/>
        </w:numPr>
        <w:tabs>
          <w:tab w:val="left" w:pos="1739"/>
        </w:tabs>
        <w:ind w:left="1738" w:hanging="421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Взаимодействие с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семьей</w:t>
      </w:r>
    </w:p>
    <w:p w:rsidR="00C74C89" w:rsidRPr="00C74C89" w:rsidRDefault="00C74C89" w:rsidP="00C74C89">
      <w:pPr>
        <w:spacing w:before="137" w:line="360" w:lineRule="auto"/>
        <w:ind w:left="958" w:right="435" w:firstLine="360"/>
        <w:jc w:val="both"/>
        <w:rPr>
          <w:b/>
          <w:sz w:val="28"/>
          <w:szCs w:val="28"/>
        </w:rPr>
      </w:pPr>
      <w:r w:rsidRPr="00C74C89">
        <w:rPr>
          <w:b/>
          <w:sz w:val="28"/>
          <w:szCs w:val="28"/>
        </w:rPr>
        <w:t>Взаимодействие с родителями воспитанников осуществляется по следующим направлениям: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ind w:left="1458" w:hanging="141"/>
        <w:rPr>
          <w:sz w:val="28"/>
          <w:szCs w:val="28"/>
        </w:rPr>
      </w:pPr>
      <w:r w:rsidRPr="00C74C89">
        <w:rPr>
          <w:sz w:val="28"/>
          <w:szCs w:val="28"/>
        </w:rPr>
        <w:t>обеспечение комфортной адаптации ребёнка и его семьи к условиям детского</w:t>
      </w:r>
      <w:r w:rsidRPr="00C74C89">
        <w:rPr>
          <w:spacing w:val="-13"/>
          <w:sz w:val="28"/>
          <w:szCs w:val="28"/>
        </w:rPr>
        <w:t xml:space="preserve"> </w:t>
      </w:r>
      <w:r w:rsidRPr="00C74C89">
        <w:rPr>
          <w:sz w:val="28"/>
          <w:szCs w:val="28"/>
        </w:rPr>
        <w:t>сада;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607"/>
        </w:tabs>
        <w:spacing w:before="139" w:line="360" w:lineRule="auto"/>
        <w:ind w:right="433" w:firstLine="360"/>
        <w:rPr>
          <w:sz w:val="28"/>
          <w:szCs w:val="28"/>
        </w:rPr>
      </w:pPr>
      <w:r w:rsidRPr="00C74C89">
        <w:rPr>
          <w:sz w:val="28"/>
          <w:szCs w:val="28"/>
        </w:rPr>
        <w:t>формирование здоровья детей (родителями совместно с педагогами групп и специалистами, медицинской и психологической службами), построение индивидуальных программ укрепления здоровья</w:t>
      </w:r>
      <w:r w:rsidRPr="00C74C89">
        <w:rPr>
          <w:spacing w:val="2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ребёнка;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554"/>
        </w:tabs>
        <w:spacing w:line="360" w:lineRule="auto"/>
        <w:ind w:right="428" w:firstLine="360"/>
        <w:rPr>
          <w:sz w:val="28"/>
          <w:szCs w:val="28"/>
        </w:rPr>
      </w:pPr>
      <w:r w:rsidRPr="00C74C89">
        <w:rPr>
          <w:sz w:val="28"/>
          <w:szCs w:val="28"/>
        </w:rPr>
        <w:t>установление контакта с родителями и согласование с ними целей и ценностей образовательной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деятельности;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75"/>
        </w:tabs>
        <w:spacing w:line="360" w:lineRule="auto"/>
        <w:ind w:right="437" w:firstLine="360"/>
        <w:rPr>
          <w:sz w:val="28"/>
          <w:szCs w:val="28"/>
        </w:rPr>
      </w:pPr>
      <w:r w:rsidRPr="00C74C89">
        <w:rPr>
          <w:sz w:val="28"/>
          <w:szCs w:val="28"/>
        </w:rPr>
        <w:t>обеспечение постоянной содержательной информации о жизни детей в детском саду (в группе детского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сада);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533"/>
        </w:tabs>
        <w:spacing w:line="360" w:lineRule="auto"/>
        <w:ind w:right="430" w:firstLine="36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предоставление родителям возможности повысить педагогическую компетентность, узнать больше о возрастных особенностях детей, об особенностях развития ребёнка в дошкольном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возрасте;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2"/>
        <w:ind w:left="1458" w:hanging="141"/>
        <w:rPr>
          <w:sz w:val="28"/>
          <w:szCs w:val="28"/>
        </w:rPr>
      </w:pPr>
      <w:r w:rsidRPr="00C74C89">
        <w:rPr>
          <w:sz w:val="28"/>
          <w:szCs w:val="28"/>
        </w:rPr>
        <w:t>создание ситуации приятного совместного досуга с участием семей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детей.</w:t>
      </w:r>
    </w:p>
    <w:p w:rsidR="00C74C89" w:rsidRPr="00C74C89" w:rsidRDefault="00C74C89" w:rsidP="00C74C89">
      <w:pPr>
        <w:pStyle w:val="Heading2"/>
        <w:spacing w:before="137"/>
        <w:ind w:left="1318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Мероприятия для повышения компетенции родителей: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9"/>
        <w:ind w:left="1458" w:hanging="141"/>
        <w:rPr>
          <w:sz w:val="28"/>
          <w:szCs w:val="28"/>
        </w:rPr>
      </w:pPr>
      <w:r w:rsidRPr="00C74C89">
        <w:rPr>
          <w:sz w:val="28"/>
          <w:szCs w:val="28"/>
        </w:rPr>
        <w:t>дни открытых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дверей;</w:t>
      </w:r>
    </w:p>
    <w:p w:rsidR="00C74C89" w:rsidRPr="00C74C89" w:rsidRDefault="00C74C89" w:rsidP="00C74C89">
      <w:pPr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72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консультации;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круглый стол по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проблеме;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библиотечка для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родителей;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мастер-классы;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85"/>
        </w:tabs>
        <w:spacing w:before="139" w:line="360" w:lineRule="auto"/>
        <w:ind w:right="429" w:firstLine="36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информационные листы («Неделька в детском саду» - знакомство родителей с делами группы на неделю; «Наши достижения», «Новости группы» и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др.);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line="274" w:lineRule="exact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листы-памятки;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совместный выпуск газеты детского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сада;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родительские собрания с участием специалистов 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администрации;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психологические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тренинги;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информация на сайте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Учреждения.</w:t>
      </w:r>
    </w:p>
    <w:p w:rsidR="00C74C89" w:rsidRPr="00C74C89" w:rsidRDefault="00C74C89" w:rsidP="00C74C89">
      <w:pPr>
        <w:pStyle w:val="Heading2"/>
        <w:spacing w:before="139" w:line="360" w:lineRule="auto"/>
        <w:ind w:left="958" w:firstLine="360"/>
        <w:rPr>
          <w:sz w:val="28"/>
          <w:szCs w:val="28"/>
        </w:rPr>
      </w:pPr>
      <w:r w:rsidRPr="00C74C89">
        <w:rPr>
          <w:sz w:val="28"/>
          <w:szCs w:val="28"/>
        </w:rPr>
        <w:t>Мероприятия, объединяющие родителей и детей, с целью лучше узнать ребенка, наладить содержательное общение: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праздники и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досуги;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традиции (встречи с интересными людьми и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т.п.).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создание творческих проектов самостоятельных (постановка спектакля для</w:t>
      </w:r>
      <w:r w:rsidRPr="00C74C89">
        <w:rPr>
          <w:spacing w:val="-10"/>
          <w:sz w:val="28"/>
          <w:szCs w:val="28"/>
        </w:rPr>
        <w:t xml:space="preserve"> </w:t>
      </w:r>
      <w:r w:rsidRPr="00C74C89">
        <w:rPr>
          <w:sz w:val="28"/>
          <w:szCs w:val="28"/>
        </w:rPr>
        <w:t>родителей).</w:t>
      </w:r>
    </w:p>
    <w:p w:rsidR="00C74C89" w:rsidRPr="00C74C89" w:rsidRDefault="00C74C89" w:rsidP="00C74C89">
      <w:pPr>
        <w:pStyle w:val="Heading2"/>
        <w:spacing w:before="137" w:line="360" w:lineRule="auto"/>
        <w:ind w:left="958" w:firstLine="360"/>
        <w:rPr>
          <w:sz w:val="28"/>
          <w:szCs w:val="28"/>
        </w:rPr>
      </w:pPr>
      <w:r w:rsidRPr="00C74C89">
        <w:rPr>
          <w:sz w:val="28"/>
          <w:szCs w:val="28"/>
        </w:rPr>
        <w:t>Мероприятия в семье, используемые в работе Учреждения с целью повышения инициативности и заинтересованности родителей: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выставки совместных работ родителей и детей по заданной</w:t>
      </w:r>
      <w:r w:rsidRPr="00C74C89">
        <w:rPr>
          <w:spacing w:val="-19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тематике;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9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дидактические альбомы («Моя семья», «Домашние любимцы» и</w:t>
      </w:r>
      <w:r w:rsidRPr="00C74C89">
        <w:rPr>
          <w:spacing w:val="-29"/>
          <w:sz w:val="28"/>
          <w:szCs w:val="28"/>
        </w:rPr>
        <w:t xml:space="preserve"> </w:t>
      </w:r>
      <w:r w:rsidRPr="00C74C89">
        <w:rPr>
          <w:sz w:val="28"/>
          <w:szCs w:val="28"/>
        </w:rPr>
        <w:t>т.п.);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37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домашнее коллекционирование с презентацией в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группе;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459"/>
        </w:tabs>
        <w:spacing w:before="140"/>
        <w:ind w:left="1458" w:hanging="14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изготовление подарков для детей всей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группы;</w:t>
      </w:r>
    </w:p>
    <w:p w:rsidR="00C74C89" w:rsidRPr="00C74C89" w:rsidRDefault="00C74C89" w:rsidP="00C74C89">
      <w:pPr>
        <w:pStyle w:val="a5"/>
        <w:numPr>
          <w:ilvl w:val="0"/>
          <w:numId w:val="15"/>
        </w:numPr>
        <w:tabs>
          <w:tab w:val="left" w:pos="1604"/>
          <w:tab w:val="left" w:pos="1605"/>
          <w:tab w:val="left" w:pos="2724"/>
          <w:tab w:val="left" w:pos="4683"/>
          <w:tab w:val="left" w:pos="5880"/>
          <w:tab w:val="left" w:pos="7303"/>
          <w:tab w:val="left" w:pos="7615"/>
          <w:tab w:val="left" w:pos="8543"/>
          <w:tab w:val="left" w:pos="9526"/>
        </w:tabs>
        <w:spacing w:before="136" w:line="360" w:lineRule="auto"/>
        <w:ind w:right="432" w:firstLine="36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создание</w:t>
      </w:r>
      <w:r w:rsidRPr="00C74C89">
        <w:rPr>
          <w:sz w:val="28"/>
          <w:szCs w:val="28"/>
        </w:rPr>
        <w:tab/>
        <w:t>образовательных</w:t>
      </w:r>
      <w:r w:rsidRPr="00C74C89">
        <w:rPr>
          <w:sz w:val="28"/>
          <w:szCs w:val="28"/>
        </w:rPr>
        <w:tab/>
        <w:t>проектов,</w:t>
      </w:r>
      <w:r w:rsidRPr="00C74C89">
        <w:rPr>
          <w:sz w:val="28"/>
          <w:szCs w:val="28"/>
        </w:rPr>
        <w:tab/>
        <w:t>совместных</w:t>
      </w:r>
      <w:r w:rsidRPr="00C74C89">
        <w:rPr>
          <w:sz w:val="28"/>
          <w:szCs w:val="28"/>
        </w:rPr>
        <w:tab/>
        <w:t>с</w:t>
      </w:r>
      <w:r w:rsidRPr="00C74C89">
        <w:rPr>
          <w:sz w:val="28"/>
          <w:szCs w:val="28"/>
        </w:rPr>
        <w:tab/>
        <w:t>детьми</w:t>
      </w:r>
      <w:r w:rsidRPr="00C74C89">
        <w:rPr>
          <w:sz w:val="28"/>
          <w:szCs w:val="28"/>
        </w:rPr>
        <w:tab/>
        <w:t>(проект</w:t>
      </w:r>
      <w:r w:rsidRPr="00C74C89">
        <w:rPr>
          <w:sz w:val="28"/>
          <w:szCs w:val="28"/>
        </w:rPr>
        <w:tab/>
      </w:r>
      <w:r w:rsidRPr="00C74C89">
        <w:rPr>
          <w:spacing w:val="-3"/>
          <w:sz w:val="28"/>
          <w:szCs w:val="28"/>
        </w:rPr>
        <w:t xml:space="preserve">семейного </w:t>
      </w:r>
      <w:r w:rsidRPr="00C74C89">
        <w:rPr>
          <w:sz w:val="28"/>
          <w:szCs w:val="28"/>
        </w:rPr>
        <w:t>книгоиздания и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т.п.).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Heading2"/>
        <w:numPr>
          <w:ilvl w:val="2"/>
          <w:numId w:val="37"/>
        </w:numPr>
        <w:tabs>
          <w:tab w:val="left" w:pos="4693"/>
          <w:tab w:val="left" w:pos="4694"/>
        </w:tabs>
        <w:spacing w:before="72"/>
        <w:ind w:left="4693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Организационный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раздел.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1"/>
          <w:numId w:val="14"/>
        </w:numPr>
        <w:tabs>
          <w:tab w:val="left" w:pos="1525"/>
          <w:tab w:val="left" w:pos="1526"/>
        </w:tabs>
        <w:ind w:hanging="568"/>
        <w:rPr>
          <w:b/>
          <w:sz w:val="28"/>
          <w:szCs w:val="28"/>
        </w:rPr>
      </w:pPr>
      <w:r w:rsidRPr="00C74C89">
        <w:rPr>
          <w:b/>
          <w:sz w:val="28"/>
          <w:szCs w:val="28"/>
        </w:rPr>
        <w:t>Описание материально-технического обеспечения</w:t>
      </w:r>
      <w:r w:rsidRPr="00C74C89">
        <w:rPr>
          <w:b/>
          <w:spacing w:val="-2"/>
          <w:sz w:val="28"/>
          <w:szCs w:val="28"/>
        </w:rPr>
        <w:t xml:space="preserve"> </w:t>
      </w:r>
      <w:r w:rsidRPr="00C74C89">
        <w:rPr>
          <w:b/>
          <w:sz w:val="28"/>
          <w:szCs w:val="28"/>
        </w:rPr>
        <w:t>АОП.</w:t>
      </w:r>
    </w:p>
    <w:p w:rsidR="00C74C89" w:rsidRPr="00C74C89" w:rsidRDefault="00C74C89" w:rsidP="00C74C89">
      <w:pPr>
        <w:pStyle w:val="a3"/>
        <w:spacing w:before="10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Heading3"/>
        <w:ind w:left="2246" w:right="1719"/>
        <w:jc w:val="center"/>
        <w:rPr>
          <w:sz w:val="28"/>
          <w:szCs w:val="28"/>
        </w:rPr>
      </w:pPr>
      <w:r w:rsidRPr="00C74C89">
        <w:rPr>
          <w:sz w:val="28"/>
          <w:szCs w:val="28"/>
        </w:rPr>
        <w:t>Общие сведения об учреждении</w:t>
      </w:r>
    </w:p>
    <w:p w:rsidR="00C74C89" w:rsidRPr="00C74C89" w:rsidRDefault="00C74C89" w:rsidP="00C74C89">
      <w:pPr>
        <w:pStyle w:val="a3"/>
        <w:ind w:left="0"/>
        <w:jc w:val="left"/>
        <w:rPr>
          <w:b/>
          <w:i/>
          <w:sz w:val="28"/>
          <w:szCs w:val="28"/>
        </w:rPr>
      </w:pPr>
    </w:p>
    <w:p w:rsidR="00C74C89" w:rsidRPr="00C74C89" w:rsidRDefault="00C74C89" w:rsidP="00C74C89">
      <w:pPr>
        <w:pStyle w:val="a3"/>
        <w:spacing w:line="360" w:lineRule="auto"/>
        <w:ind w:right="435" w:firstLine="767"/>
        <w:rPr>
          <w:sz w:val="28"/>
          <w:szCs w:val="28"/>
        </w:rPr>
      </w:pPr>
      <w:r w:rsidRPr="00C74C89">
        <w:rPr>
          <w:sz w:val="28"/>
          <w:szCs w:val="28"/>
        </w:rPr>
        <w:t>В своей деятельности ДОО руководствуется законодательством Российской Федераций, законодательством Самарской области, муниципальными правовыми актами, Уставом и другими локальными актами ДОО.</w:t>
      </w:r>
    </w:p>
    <w:p w:rsidR="00C74C89" w:rsidRPr="00C74C89" w:rsidRDefault="00C74C89" w:rsidP="00C74C89">
      <w:pPr>
        <w:pStyle w:val="a3"/>
        <w:spacing w:line="275" w:lineRule="exact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ДОО обеспечивает развитие детей  в возрасте от 1,6  лет до 8</w:t>
      </w:r>
      <w:r w:rsidRPr="00C74C89">
        <w:rPr>
          <w:spacing w:val="-12"/>
          <w:sz w:val="28"/>
          <w:szCs w:val="28"/>
        </w:rPr>
        <w:t xml:space="preserve"> </w:t>
      </w:r>
      <w:r w:rsidRPr="00C74C89">
        <w:rPr>
          <w:sz w:val="28"/>
          <w:szCs w:val="28"/>
        </w:rPr>
        <w:t>лет.</w:t>
      </w:r>
    </w:p>
    <w:p w:rsidR="00C74C89" w:rsidRPr="00C74C89" w:rsidRDefault="00C74C89" w:rsidP="00C74C89">
      <w:pPr>
        <w:pStyle w:val="a3"/>
        <w:spacing w:before="140" w:line="360" w:lineRule="auto"/>
        <w:ind w:right="433" w:firstLine="707"/>
        <w:rPr>
          <w:sz w:val="28"/>
          <w:szCs w:val="28"/>
        </w:rPr>
      </w:pPr>
      <w:r w:rsidRPr="00C74C89">
        <w:rPr>
          <w:sz w:val="28"/>
          <w:szCs w:val="28"/>
        </w:rPr>
        <w:t>Детский сад работает 5 дней в неделю с 07.00 до 19.00. Выходные дни: суббота, воскресенье и праздничные дни в соответствии с законодательством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РФ.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Требования, определяемые в соответствии с санитарно-эпидемиологическими правилами и нормами: здания МАОУ – отдельно стоящие здания, построенные по типовым проектам, размещены на внутриквартальных территориях жилого микрорайона.</w:t>
      </w:r>
    </w:p>
    <w:p w:rsidR="00C74C89" w:rsidRPr="00C74C89" w:rsidRDefault="00C74C89" w:rsidP="00C74C89">
      <w:pPr>
        <w:pStyle w:val="a3"/>
        <w:spacing w:line="360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Территория по периметру ограждена забором. Озеленение внутренней территории свободной от застройки составляет более 50 %. Зона игровой территории включает в себя групповые площадки – индивидуальные для каждой группы. Для защиты детей от солнца и осадков на территории каждой групповой площадки имеются беседки. Игровые площадки для детей оборудованы с учётом их </w:t>
      </w:r>
      <w:proofErr w:type="spellStart"/>
      <w:r w:rsidRPr="00C74C89">
        <w:rPr>
          <w:sz w:val="28"/>
          <w:szCs w:val="28"/>
        </w:rPr>
        <w:t>росто-возрастных</w:t>
      </w:r>
      <w:proofErr w:type="spellEnd"/>
      <w:r w:rsidRPr="00C74C89">
        <w:rPr>
          <w:sz w:val="28"/>
          <w:szCs w:val="28"/>
        </w:rPr>
        <w:t xml:space="preserve"> особенностей игровыми и спортивными модулями, песочницами.</w:t>
      </w:r>
    </w:p>
    <w:p w:rsidR="00C74C89" w:rsidRPr="00C74C89" w:rsidRDefault="00C74C89" w:rsidP="00C74C89">
      <w:pPr>
        <w:pStyle w:val="a3"/>
        <w:spacing w:line="360" w:lineRule="auto"/>
        <w:ind w:right="432" w:firstLine="707"/>
        <w:rPr>
          <w:sz w:val="28"/>
          <w:szCs w:val="28"/>
        </w:rPr>
      </w:pPr>
      <w:r w:rsidRPr="00C74C89">
        <w:rPr>
          <w:sz w:val="28"/>
          <w:szCs w:val="28"/>
        </w:rPr>
        <w:t>Здания ДОО оборудовано системами отопления и вентиляции в соответствии с требованиями, предъявляемыми к отоплению, вентиляции и кондиционированию воздуха и кондиционированию воздуха в общественных зданиях и сооружениях, системой горячего и холодного водоснабжения и центральной канализации.</w:t>
      </w:r>
    </w:p>
    <w:p w:rsidR="00C74C89" w:rsidRPr="00C74C89" w:rsidRDefault="00C74C89" w:rsidP="00C74C89">
      <w:pPr>
        <w:pStyle w:val="a3"/>
        <w:spacing w:line="360" w:lineRule="auto"/>
        <w:ind w:right="424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В зданиях дошкольной образовательной организации предусмотрены следующие наборы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педагога-психолога, кабинет </w:t>
      </w:r>
      <w:r w:rsidRPr="00C74C89">
        <w:rPr>
          <w:sz w:val="28"/>
          <w:szCs w:val="28"/>
        </w:rPr>
        <w:lastRenderedPageBreak/>
        <w:t>учителя-логопеда, кабинет учителя-дефектолога и др.); сопутствующие помещения (медицинский блок, пищеблок, прачечная); служебно-бытового назначения для персонала.</w:t>
      </w:r>
    </w:p>
    <w:p w:rsidR="00C74C89" w:rsidRPr="00C74C89" w:rsidRDefault="00C74C89" w:rsidP="00C74C89">
      <w:pPr>
        <w:pStyle w:val="a3"/>
        <w:spacing w:before="1" w:line="360" w:lineRule="auto"/>
        <w:ind w:right="433" w:firstLine="707"/>
        <w:rPr>
          <w:sz w:val="28"/>
          <w:szCs w:val="28"/>
        </w:rPr>
      </w:pPr>
      <w:r w:rsidRPr="00C74C89">
        <w:rPr>
          <w:sz w:val="28"/>
          <w:szCs w:val="28"/>
        </w:rPr>
        <w:t>В состав групповой ячейки входят: раздевальная (приёмная) (для приёма детей и хранения верхней одежды), групповая (для проведения игр, занятий и приёма пищи), спальня, буфетная (для подготовки готовых блюд к раздаче и мытья столовой посуды), туалетная (совмещенная с умывальной) комнаты.</w:t>
      </w:r>
    </w:p>
    <w:p w:rsidR="00C74C89" w:rsidRPr="00C74C89" w:rsidRDefault="00C74C89" w:rsidP="00C74C89">
      <w:pPr>
        <w:pStyle w:val="a3"/>
        <w:spacing w:line="360" w:lineRule="auto"/>
        <w:ind w:right="565" w:firstLine="707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Групповые в ДОО наполнены игрушками, дидактическими пособиями, безвредными для здоровья детей, отвечающими санитарно-эпидемиологическим требованиям и имеющие</w:t>
      </w:r>
      <w:proofErr w:type="gramEnd"/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1069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документы, подтверждающие безопасность, которые могут быть подвергнуты влажной уборке (стирке) и дезинфекции.</w:t>
      </w:r>
    </w:p>
    <w:p w:rsidR="00C74C89" w:rsidRPr="00C74C89" w:rsidRDefault="00C74C89" w:rsidP="00C74C89">
      <w:pPr>
        <w:pStyle w:val="a3"/>
        <w:spacing w:before="1" w:line="360" w:lineRule="auto"/>
        <w:ind w:right="1127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Групповые ячейки оборудованы ростовой мебелью в соответствии с санитарн</w:t>
      </w:r>
      <w:proofErr w:type="gramStart"/>
      <w:r w:rsidRPr="00C74C89">
        <w:rPr>
          <w:sz w:val="28"/>
          <w:szCs w:val="28"/>
        </w:rPr>
        <w:t>о-</w:t>
      </w:r>
      <w:proofErr w:type="gramEnd"/>
      <w:r w:rsidRPr="00C74C89">
        <w:rPr>
          <w:sz w:val="28"/>
          <w:szCs w:val="28"/>
        </w:rPr>
        <w:t xml:space="preserve"> эпидемиологическими правилами.</w:t>
      </w:r>
    </w:p>
    <w:p w:rsidR="00C74C89" w:rsidRPr="00C74C89" w:rsidRDefault="00C74C89" w:rsidP="00C74C89">
      <w:pPr>
        <w:pStyle w:val="a3"/>
        <w:spacing w:before="10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3"/>
        <w:ind w:left="4245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Кабинет педагога-психолога</w:t>
      </w:r>
    </w:p>
    <w:p w:rsidR="00C74C89" w:rsidRPr="00C74C89" w:rsidRDefault="00C74C89" w:rsidP="00C74C89">
      <w:pPr>
        <w:pStyle w:val="a3"/>
        <w:tabs>
          <w:tab w:val="left" w:pos="8917"/>
        </w:tabs>
        <w:spacing w:before="137" w:line="360" w:lineRule="auto"/>
        <w:ind w:right="432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Для успешной деятельности практического психолога в образовании важно обеспечить его инструментарием и адекватно организовать рабочее пространство. Эффективность     функционирования    </w:t>
      </w:r>
      <w:r w:rsidRPr="00C74C89">
        <w:rPr>
          <w:spacing w:val="22"/>
          <w:sz w:val="28"/>
          <w:szCs w:val="28"/>
        </w:rPr>
        <w:t xml:space="preserve"> </w:t>
      </w:r>
      <w:r w:rsidRPr="00C74C89">
        <w:rPr>
          <w:sz w:val="28"/>
          <w:szCs w:val="28"/>
        </w:rPr>
        <w:t xml:space="preserve">психологического    </w:t>
      </w:r>
      <w:r w:rsidRPr="00C74C89">
        <w:rPr>
          <w:spacing w:val="11"/>
          <w:sz w:val="28"/>
          <w:szCs w:val="28"/>
        </w:rPr>
        <w:t xml:space="preserve"> </w:t>
      </w:r>
      <w:r w:rsidRPr="00C74C89">
        <w:rPr>
          <w:sz w:val="28"/>
          <w:szCs w:val="28"/>
        </w:rPr>
        <w:t>кабинета</w:t>
      </w:r>
      <w:r w:rsidRPr="00C74C89">
        <w:rPr>
          <w:sz w:val="28"/>
          <w:szCs w:val="28"/>
        </w:rPr>
        <w:tab/>
        <w:t xml:space="preserve">базируется </w:t>
      </w:r>
      <w:r w:rsidRPr="00C74C89">
        <w:rPr>
          <w:spacing w:val="-6"/>
          <w:sz w:val="28"/>
          <w:szCs w:val="28"/>
        </w:rPr>
        <w:t xml:space="preserve">на </w:t>
      </w:r>
      <w:r w:rsidRPr="00C74C89">
        <w:rPr>
          <w:sz w:val="28"/>
          <w:szCs w:val="28"/>
        </w:rPr>
        <w:t>соответствующем современным требованиям методическом и организационном обеспечении, а также подкрепляется необходимым техническим оснащением и оборудованием.</w:t>
      </w:r>
    </w:p>
    <w:p w:rsidR="00C74C89" w:rsidRPr="00C74C89" w:rsidRDefault="00C74C89" w:rsidP="00C74C89">
      <w:pPr>
        <w:pStyle w:val="a3"/>
        <w:spacing w:before="1" w:line="360" w:lineRule="auto"/>
        <w:ind w:right="435" w:firstLine="767"/>
        <w:rPr>
          <w:sz w:val="28"/>
          <w:szCs w:val="28"/>
        </w:rPr>
      </w:pPr>
      <w:r w:rsidRPr="00C74C89">
        <w:rPr>
          <w:sz w:val="28"/>
          <w:szCs w:val="28"/>
        </w:rPr>
        <w:t>С учетом задач работы детского психолога помещение территориально включает несколько зон, каждая из которых имеет специфическое назначение и соответствующее оснащение.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Кабинет соответствует требованиям </w:t>
      </w:r>
      <w:proofErr w:type="spellStart"/>
      <w:r w:rsidRPr="00C74C89">
        <w:rPr>
          <w:sz w:val="28"/>
          <w:szCs w:val="28"/>
        </w:rPr>
        <w:t>СанПиН</w:t>
      </w:r>
      <w:proofErr w:type="spellEnd"/>
      <w:r w:rsidRPr="00C74C89">
        <w:rPr>
          <w:sz w:val="28"/>
          <w:szCs w:val="28"/>
        </w:rPr>
        <w:t>, охраны труда, пожарной безопасности, защиты от чрезвычайных ситуаций, антитеррористической безопасности учреждения дошкольного образования, соответствуют Правилам охраны жизни и здоровья воспитанников.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Рабочая зона: </w:t>
      </w:r>
      <w:r w:rsidRPr="00C74C89">
        <w:rPr>
          <w:sz w:val="28"/>
          <w:szCs w:val="28"/>
        </w:rPr>
        <w:t>письменный стол, стул, стенка для пособий, дидактических игр и игрушек, библиотека.</w:t>
      </w:r>
    </w:p>
    <w:p w:rsidR="00C74C89" w:rsidRPr="00C74C89" w:rsidRDefault="00C74C89" w:rsidP="00C74C89">
      <w:pPr>
        <w:pStyle w:val="a3"/>
        <w:spacing w:line="360" w:lineRule="auto"/>
        <w:ind w:right="424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Зона диагностической и коррекционно-развивающей деятельности: </w:t>
      </w:r>
      <w:r w:rsidRPr="00C74C89">
        <w:rPr>
          <w:sz w:val="28"/>
          <w:szCs w:val="28"/>
        </w:rPr>
        <w:t xml:space="preserve">игрушки, игровые пособия, атрибуты для коррекционно-развивающей работы, конструкторы различных видов, головоломки, мозаики, настольно-печатные игры, развивающие игры. Раздаточные и демонстративные материалы, стеллажи для хранения </w:t>
      </w:r>
      <w:proofErr w:type="spellStart"/>
      <w:r w:rsidRPr="00C74C89">
        <w:rPr>
          <w:sz w:val="28"/>
          <w:szCs w:val="28"/>
        </w:rPr>
        <w:t>изо-материалов</w:t>
      </w:r>
      <w:proofErr w:type="spellEnd"/>
      <w:r w:rsidRPr="00C74C89">
        <w:rPr>
          <w:sz w:val="28"/>
          <w:szCs w:val="28"/>
        </w:rPr>
        <w:t xml:space="preserve"> и наборов игрушек.</w:t>
      </w:r>
    </w:p>
    <w:p w:rsidR="00C74C89" w:rsidRPr="00C74C89" w:rsidRDefault="00C74C89" w:rsidP="00C74C89">
      <w:pPr>
        <w:spacing w:line="276" w:lineRule="exact"/>
        <w:ind w:left="1666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Уголок </w:t>
      </w:r>
      <w:r w:rsidRPr="00C74C89">
        <w:rPr>
          <w:sz w:val="28"/>
          <w:szCs w:val="28"/>
        </w:rPr>
        <w:t>для консультирования.</w:t>
      </w:r>
    </w:p>
    <w:p w:rsidR="00C74C89" w:rsidRPr="00C74C89" w:rsidRDefault="00C74C89" w:rsidP="00C74C89">
      <w:pPr>
        <w:spacing w:before="139"/>
        <w:ind w:left="1666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Информационный уголок </w:t>
      </w:r>
      <w:r w:rsidRPr="00C74C89">
        <w:rPr>
          <w:sz w:val="28"/>
          <w:szCs w:val="28"/>
        </w:rPr>
        <w:t>для родителей.</w:t>
      </w:r>
    </w:p>
    <w:p w:rsidR="00C74C89" w:rsidRPr="00C74C89" w:rsidRDefault="00C74C89" w:rsidP="00C74C89">
      <w:pPr>
        <w:pStyle w:val="a3"/>
        <w:spacing w:before="137"/>
        <w:ind w:left="1666"/>
        <w:jc w:val="left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Режим работы </w:t>
      </w:r>
      <w:r w:rsidRPr="00C74C89">
        <w:rPr>
          <w:sz w:val="28"/>
          <w:szCs w:val="28"/>
        </w:rPr>
        <w:t>педагога-психолога на 1 ставку – 36 часов в неделю с 8.00 до 15.12.</w:t>
      </w: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Heading2"/>
        <w:spacing w:before="72"/>
        <w:ind w:left="2246" w:right="1721"/>
        <w:jc w:val="center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Перечень основного оборудования кабинета педагога-психолога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1843"/>
        <w:gridCol w:w="2693"/>
        <w:gridCol w:w="1844"/>
      </w:tblGrid>
      <w:tr w:rsidR="00C74C89" w:rsidRPr="00C74C89" w:rsidTr="00C74C89">
        <w:trPr>
          <w:trHeight w:val="415"/>
        </w:trPr>
        <w:tc>
          <w:tcPr>
            <w:tcW w:w="4678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679" w:right="1675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Корпус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453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610" w:right="160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Корпус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№ 2</w:t>
            </w:r>
          </w:p>
        </w:tc>
      </w:tr>
      <w:tr w:rsidR="00C74C89" w:rsidRPr="00C74C89" w:rsidTr="00C74C89">
        <w:trPr>
          <w:trHeight w:val="827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222" w:right="2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before="137"/>
              <w:ind w:left="222" w:right="216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542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524" w:right="5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before="137"/>
              <w:ind w:left="523" w:right="5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543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Кол-во</w:t>
            </w:r>
            <w:proofErr w:type="spellEnd"/>
          </w:p>
        </w:tc>
      </w:tr>
      <w:tr w:rsidR="00C74C89" w:rsidRPr="00C74C89" w:rsidTr="00C74C89">
        <w:trPr>
          <w:trHeight w:val="414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Переносная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вешалка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Переносная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вешалка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2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Стенка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для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пособий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Стенка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для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пособий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Столик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журнальный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Столик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журнальный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828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tabs>
                <w:tab w:val="left" w:pos="1369"/>
                <w:tab w:val="left" w:pos="2523"/>
              </w:tabs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Мягкий</w:t>
            </w:r>
            <w:proofErr w:type="spellEnd"/>
            <w:r w:rsidRPr="00C74C89">
              <w:rPr>
                <w:sz w:val="28"/>
                <w:szCs w:val="28"/>
              </w:rPr>
              <w:tab/>
            </w:r>
            <w:proofErr w:type="spellStart"/>
            <w:r w:rsidRPr="00C74C89">
              <w:rPr>
                <w:spacing w:val="-2"/>
                <w:sz w:val="28"/>
                <w:szCs w:val="28"/>
              </w:rPr>
              <w:t>уголок</w:t>
            </w:r>
            <w:proofErr w:type="spellEnd"/>
            <w:r w:rsidRPr="00C74C89">
              <w:rPr>
                <w:spacing w:val="-2"/>
                <w:sz w:val="28"/>
                <w:szCs w:val="28"/>
              </w:rPr>
              <w:tab/>
            </w:r>
            <w:r w:rsidRPr="00C74C89">
              <w:rPr>
                <w:sz w:val="28"/>
                <w:szCs w:val="28"/>
              </w:rPr>
              <w:t>(2</w:t>
            </w:r>
          </w:p>
          <w:p w:rsidR="00C74C89" w:rsidRPr="00C74C89" w:rsidRDefault="00C74C89" w:rsidP="00C74C89">
            <w:pPr>
              <w:pStyle w:val="TableParagraph"/>
              <w:spacing w:before="137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пуфика</w:t>
            </w:r>
            <w:proofErr w:type="spellEnd"/>
            <w:r w:rsidRPr="00C74C89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tabs>
                <w:tab w:val="left" w:pos="1300"/>
                <w:tab w:val="left" w:pos="2382"/>
              </w:tabs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Мягкий</w:t>
            </w:r>
            <w:proofErr w:type="spellEnd"/>
            <w:r w:rsidRPr="00C74C89">
              <w:rPr>
                <w:sz w:val="28"/>
                <w:szCs w:val="28"/>
              </w:rPr>
              <w:tab/>
            </w:r>
            <w:proofErr w:type="spellStart"/>
            <w:r w:rsidRPr="00C74C89">
              <w:rPr>
                <w:spacing w:val="-2"/>
                <w:sz w:val="28"/>
                <w:szCs w:val="28"/>
              </w:rPr>
              <w:t>уголок</w:t>
            </w:r>
            <w:proofErr w:type="spellEnd"/>
            <w:r w:rsidRPr="00C74C89">
              <w:rPr>
                <w:spacing w:val="-2"/>
                <w:sz w:val="28"/>
                <w:szCs w:val="28"/>
              </w:rPr>
              <w:tab/>
            </w:r>
            <w:r w:rsidRPr="00C74C89">
              <w:rPr>
                <w:sz w:val="28"/>
                <w:szCs w:val="28"/>
              </w:rPr>
              <w:t>(2</w:t>
            </w:r>
          </w:p>
          <w:p w:rsidR="00C74C89" w:rsidRPr="00C74C89" w:rsidRDefault="00C74C89" w:rsidP="00C74C89">
            <w:pPr>
              <w:pStyle w:val="TableParagraph"/>
              <w:spacing w:before="137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пуфика</w:t>
            </w:r>
            <w:proofErr w:type="spellEnd"/>
            <w:r w:rsidRPr="00C74C89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рабочий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рабочий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2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Кресло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рабочее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Кресло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рабочее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прямоугольный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прямоугольный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3</w:t>
            </w:r>
          </w:p>
        </w:tc>
      </w:tr>
      <w:tr w:rsidR="00C74C89" w:rsidRPr="00C74C89" w:rsidTr="00C74C89">
        <w:trPr>
          <w:trHeight w:val="414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детский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детский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6</w:t>
            </w:r>
          </w:p>
        </w:tc>
      </w:tr>
      <w:tr w:rsidR="00C74C89" w:rsidRPr="00C74C89" w:rsidTr="00C74C89">
        <w:trPr>
          <w:trHeight w:val="412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Сейф</w:t>
            </w:r>
            <w:proofErr w:type="spellEnd"/>
          </w:p>
        </w:tc>
        <w:tc>
          <w:tcPr>
            <w:tcW w:w="184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Сейф</w:t>
            </w:r>
            <w:proofErr w:type="spellEnd"/>
          </w:p>
        </w:tc>
        <w:tc>
          <w:tcPr>
            <w:tcW w:w="184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</w:tbl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Heading3"/>
        <w:ind w:left="4660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Кабинет учителя-логопеда</w:t>
      </w:r>
    </w:p>
    <w:p w:rsidR="00C74C89" w:rsidRPr="00C74C89" w:rsidRDefault="00C74C89" w:rsidP="00C74C89">
      <w:pPr>
        <w:pStyle w:val="a3"/>
        <w:spacing w:before="137" w:line="360" w:lineRule="auto"/>
        <w:ind w:right="425" w:firstLine="707"/>
        <w:rPr>
          <w:sz w:val="28"/>
          <w:szCs w:val="28"/>
        </w:rPr>
      </w:pPr>
      <w:r w:rsidRPr="00C74C89">
        <w:rPr>
          <w:sz w:val="28"/>
          <w:szCs w:val="28"/>
        </w:rPr>
        <w:t>Речевое развитие – важнейшее условие полноценного развития детей. Для коррекции речевых недостатков, обогащения и совершенствования речи необходимо создать благоприятную речевую среду, которая бы служила интересам, потребностям и развитию детей. Коррекционно-развивающая среда играет очень большую роль в речевом развитии детей с нарушениями речи. Основное назначение логопедического кабинета - создание необходимых условий для коррекционного обучения дошкольников с речевыми дефектами.</w:t>
      </w:r>
    </w:p>
    <w:p w:rsidR="00C74C89" w:rsidRPr="00C74C89" w:rsidRDefault="00C74C89" w:rsidP="00C74C89">
      <w:pPr>
        <w:pStyle w:val="a3"/>
        <w:spacing w:before="1" w:line="360" w:lineRule="auto"/>
        <w:ind w:right="431" w:firstLine="707"/>
        <w:rPr>
          <w:sz w:val="28"/>
          <w:szCs w:val="28"/>
        </w:rPr>
      </w:pPr>
      <w:r w:rsidRPr="00C74C89">
        <w:rPr>
          <w:sz w:val="28"/>
          <w:szCs w:val="28"/>
        </w:rPr>
        <w:t>В логопедическом кабинете при организации развивающей среды необходимым оборудованием является создание и наполнение центров, отражающих развитие всех сторон речевой деятельности: словаря, грамматического строя речи, фонематического восприятия и навыков языкового анализа, связной речи и речевого общения.</w:t>
      </w:r>
    </w:p>
    <w:p w:rsidR="00C74C89" w:rsidRPr="00C74C89" w:rsidRDefault="00C74C89" w:rsidP="00C74C89">
      <w:pPr>
        <w:pStyle w:val="a3"/>
        <w:spacing w:line="360" w:lineRule="auto"/>
        <w:ind w:right="426" w:firstLine="707"/>
        <w:rPr>
          <w:sz w:val="28"/>
          <w:szCs w:val="28"/>
        </w:rPr>
      </w:pPr>
      <w:r w:rsidRPr="00C74C89">
        <w:rPr>
          <w:sz w:val="28"/>
          <w:szCs w:val="28"/>
        </w:rPr>
        <w:t>Картотеки словесных и настольно-печатных игр для автоматизации и дифференциации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звуков.</w:t>
      </w:r>
    </w:p>
    <w:p w:rsidR="00C74C89" w:rsidRPr="00C74C89" w:rsidRDefault="00C74C89" w:rsidP="00C74C89">
      <w:pPr>
        <w:pStyle w:val="Heading2"/>
        <w:jc w:val="both"/>
        <w:rPr>
          <w:b w:val="0"/>
          <w:sz w:val="28"/>
          <w:szCs w:val="28"/>
        </w:rPr>
      </w:pPr>
      <w:r w:rsidRPr="00C74C89">
        <w:rPr>
          <w:sz w:val="28"/>
          <w:szCs w:val="28"/>
        </w:rPr>
        <w:t>Зона консультативной работы</w:t>
      </w:r>
      <w:r w:rsidRPr="00C74C89">
        <w:rPr>
          <w:b w:val="0"/>
          <w:sz w:val="28"/>
          <w:szCs w:val="28"/>
        </w:rPr>
        <w:t>;</w:t>
      </w:r>
    </w:p>
    <w:p w:rsidR="00C74C89" w:rsidRPr="00C74C89" w:rsidRDefault="00C74C89" w:rsidP="00C74C89">
      <w:pPr>
        <w:spacing w:before="140" w:line="360" w:lineRule="auto"/>
        <w:ind w:left="958" w:right="427" w:firstLine="707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Зона организационно-планирующей деятельности </w:t>
      </w:r>
      <w:r w:rsidRPr="00C74C89">
        <w:rPr>
          <w:sz w:val="28"/>
          <w:szCs w:val="28"/>
        </w:rPr>
        <w:t>- помогает эффективно организовать профессиональную деятельность.</w:t>
      </w:r>
    </w:p>
    <w:p w:rsidR="00C74C89" w:rsidRPr="00C74C89" w:rsidRDefault="00C74C89" w:rsidP="00C74C89">
      <w:pPr>
        <w:pStyle w:val="a3"/>
        <w:spacing w:line="360" w:lineRule="auto"/>
        <w:ind w:right="428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lastRenderedPageBreak/>
        <w:t xml:space="preserve">Зона диагностики и коррекционной работы </w:t>
      </w:r>
      <w:r w:rsidRPr="00C74C89">
        <w:rPr>
          <w:sz w:val="28"/>
          <w:szCs w:val="28"/>
        </w:rPr>
        <w:t>- стимулирует психическую активность детей. Здесь расположены столы для диагностики и индивидуальной коррекции детей. Зона оборудована шкафами с дидактическими материалами, игрушками и развивающими играми, специально подобранными с учётом возрастных особенностей детей, а также в соответствии с направлениями коррекционно-развивающей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работы.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spacing w:before="72" w:line="360" w:lineRule="auto"/>
        <w:ind w:left="958" w:right="428" w:firstLine="707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lastRenderedPageBreak/>
        <w:t xml:space="preserve">Зона коррекции звукопроизношения - </w:t>
      </w:r>
      <w:r w:rsidRPr="00C74C89">
        <w:rPr>
          <w:sz w:val="28"/>
          <w:szCs w:val="28"/>
        </w:rPr>
        <w:t>оборудована настенным зеркалом, методическими пособиями необходимыми при автоматизации и дифференциации поставленных звуков.</w:t>
      </w:r>
    </w:p>
    <w:p w:rsidR="00C74C89" w:rsidRPr="00C74C89" w:rsidRDefault="00C74C89" w:rsidP="00C74C89">
      <w:pPr>
        <w:pStyle w:val="a3"/>
        <w:spacing w:line="360" w:lineRule="auto"/>
        <w:ind w:right="425" w:firstLine="707"/>
        <w:rPr>
          <w:sz w:val="28"/>
          <w:szCs w:val="28"/>
        </w:rPr>
      </w:pPr>
      <w:r w:rsidRPr="00C74C89">
        <w:rPr>
          <w:sz w:val="28"/>
          <w:szCs w:val="28"/>
        </w:rPr>
        <w:t>В логопедическом кабинете подобраны пособия, дидактические игры, иллюстративный материал по разделам коррекционной работы, оборудованы уголки, стимулирующие речевое и личностное развитие детей:</w:t>
      </w:r>
    </w:p>
    <w:p w:rsidR="00C74C89" w:rsidRPr="00C74C89" w:rsidRDefault="00C74C89" w:rsidP="00C74C89">
      <w:pPr>
        <w:pStyle w:val="a3"/>
        <w:spacing w:line="360" w:lineRule="auto"/>
        <w:ind w:right="434" w:firstLine="707"/>
        <w:rPr>
          <w:sz w:val="28"/>
          <w:szCs w:val="28"/>
        </w:rPr>
      </w:pPr>
      <w:r w:rsidRPr="00C74C89">
        <w:rPr>
          <w:sz w:val="28"/>
          <w:szCs w:val="28"/>
        </w:rPr>
        <w:t>«</w:t>
      </w:r>
      <w:proofErr w:type="spellStart"/>
      <w:r w:rsidRPr="00C74C89">
        <w:rPr>
          <w:sz w:val="28"/>
          <w:szCs w:val="28"/>
        </w:rPr>
        <w:t>Звуковичок</w:t>
      </w:r>
      <w:proofErr w:type="spellEnd"/>
      <w:r w:rsidRPr="00C74C89">
        <w:rPr>
          <w:sz w:val="28"/>
          <w:szCs w:val="28"/>
        </w:rPr>
        <w:t>» (игры со звуками и, словами, дидактический материал для развития связной речи);</w:t>
      </w:r>
    </w:p>
    <w:p w:rsidR="00C74C89" w:rsidRPr="00C74C89" w:rsidRDefault="00C74C89" w:rsidP="00C74C89">
      <w:pPr>
        <w:pStyle w:val="a3"/>
        <w:ind w:left="1666"/>
        <w:rPr>
          <w:sz w:val="28"/>
          <w:szCs w:val="28"/>
        </w:rPr>
      </w:pPr>
      <w:r w:rsidRPr="00C74C89">
        <w:rPr>
          <w:sz w:val="28"/>
          <w:szCs w:val="28"/>
        </w:rPr>
        <w:t>«В царстве смекалки» (игровые упражнения на развитие психологической базы речи);</w:t>
      </w:r>
    </w:p>
    <w:p w:rsidR="00C74C89" w:rsidRPr="00C74C89" w:rsidRDefault="00C74C89" w:rsidP="00C74C89">
      <w:pPr>
        <w:pStyle w:val="a3"/>
        <w:spacing w:before="139" w:line="360" w:lineRule="auto"/>
        <w:ind w:right="543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</w:t>
      </w:r>
      <w:proofErr w:type="spellStart"/>
      <w:r w:rsidRPr="00C74C89">
        <w:rPr>
          <w:sz w:val="28"/>
          <w:szCs w:val="28"/>
        </w:rPr>
        <w:t>Буквоград</w:t>
      </w:r>
      <w:proofErr w:type="spellEnd"/>
      <w:r w:rsidRPr="00C74C89">
        <w:rPr>
          <w:sz w:val="28"/>
          <w:szCs w:val="28"/>
        </w:rPr>
        <w:t>» (наглядный дидактический материал для обучения первоначальным навыкам чтения);</w:t>
      </w:r>
    </w:p>
    <w:p w:rsidR="00C74C89" w:rsidRPr="00C74C89" w:rsidRDefault="00C74C89" w:rsidP="00C74C89">
      <w:pPr>
        <w:pStyle w:val="a3"/>
        <w:tabs>
          <w:tab w:val="left" w:pos="2954"/>
          <w:tab w:val="left" w:pos="3765"/>
          <w:tab w:val="left" w:pos="6017"/>
          <w:tab w:val="left" w:pos="7142"/>
          <w:tab w:val="left" w:pos="7783"/>
          <w:tab w:val="left" w:pos="8977"/>
        </w:tabs>
        <w:spacing w:line="360" w:lineRule="auto"/>
        <w:ind w:right="431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«Познаём</w:t>
      </w:r>
      <w:r w:rsidRPr="00C74C89">
        <w:rPr>
          <w:sz w:val="28"/>
          <w:szCs w:val="28"/>
        </w:rPr>
        <w:tab/>
        <w:t>мир»</w:t>
      </w:r>
      <w:r w:rsidRPr="00C74C89">
        <w:rPr>
          <w:sz w:val="28"/>
          <w:szCs w:val="28"/>
        </w:rPr>
        <w:tab/>
        <w:t>(учебно-наглядные</w:t>
      </w:r>
      <w:r w:rsidRPr="00C74C89">
        <w:rPr>
          <w:sz w:val="28"/>
          <w:szCs w:val="28"/>
        </w:rPr>
        <w:tab/>
        <w:t>пособия</w:t>
      </w:r>
      <w:r w:rsidRPr="00C74C89">
        <w:rPr>
          <w:sz w:val="28"/>
          <w:szCs w:val="28"/>
        </w:rPr>
        <w:tab/>
        <w:t>для</w:t>
      </w:r>
      <w:r w:rsidRPr="00C74C89">
        <w:rPr>
          <w:sz w:val="28"/>
          <w:szCs w:val="28"/>
        </w:rPr>
        <w:tab/>
        <w:t>развития</w:t>
      </w:r>
      <w:r w:rsidRPr="00C74C89">
        <w:rPr>
          <w:sz w:val="28"/>
          <w:szCs w:val="28"/>
        </w:rPr>
        <w:tab/>
      </w:r>
      <w:r w:rsidRPr="00C74C89">
        <w:rPr>
          <w:spacing w:val="-1"/>
          <w:sz w:val="28"/>
          <w:szCs w:val="28"/>
        </w:rPr>
        <w:t xml:space="preserve">познавательной </w:t>
      </w:r>
      <w:r w:rsidRPr="00C74C89">
        <w:rPr>
          <w:sz w:val="28"/>
          <w:szCs w:val="28"/>
        </w:rPr>
        <w:t>деятельности);</w:t>
      </w:r>
    </w:p>
    <w:p w:rsidR="00C74C89" w:rsidRPr="00C74C89" w:rsidRDefault="00C74C89" w:rsidP="00C74C89">
      <w:pPr>
        <w:pStyle w:val="a3"/>
        <w:spacing w:line="360" w:lineRule="auto"/>
        <w:ind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«Королевство зеркал» (комплексы игровых упражнений для развития мимической мускулатуры).</w:t>
      </w:r>
    </w:p>
    <w:p w:rsidR="00C74C89" w:rsidRPr="00C74C89" w:rsidRDefault="00C74C89" w:rsidP="00C74C89">
      <w:pPr>
        <w:pStyle w:val="a3"/>
        <w:spacing w:line="360" w:lineRule="auto"/>
        <w:ind w:right="543" w:firstLine="707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Центры с пособиями для развития всех видов моторики (артикуляционной, тонкой, ручной, общей).</w:t>
      </w:r>
    </w:p>
    <w:p w:rsidR="00C74C89" w:rsidRPr="00C74C89" w:rsidRDefault="00C74C89" w:rsidP="00C74C89">
      <w:pPr>
        <w:pStyle w:val="a3"/>
        <w:spacing w:line="360" w:lineRule="auto"/>
        <w:ind w:left="1666" w:right="19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«Ловкие пальчики» (игровой материал для развития мелкой моторики); Детей можно привлечь к замене оборудования во всех центрах.</w:t>
      </w:r>
    </w:p>
    <w:p w:rsidR="00C74C89" w:rsidRPr="00C74C89" w:rsidRDefault="00C74C89" w:rsidP="00C74C89">
      <w:pPr>
        <w:pStyle w:val="a3"/>
        <w:spacing w:before="10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spacing w:before="1"/>
        <w:ind w:left="2246" w:right="1721"/>
        <w:jc w:val="center"/>
        <w:rPr>
          <w:sz w:val="28"/>
          <w:szCs w:val="28"/>
        </w:rPr>
      </w:pPr>
      <w:r w:rsidRPr="00C74C89">
        <w:rPr>
          <w:sz w:val="28"/>
          <w:szCs w:val="28"/>
        </w:rPr>
        <w:t>Перечень основного оборудования кабинета учителя-логопеда</w:t>
      </w:r>
    </w:p>
    <w:p w:rsidR="00C74C89" w:rsidRPr="00C74C89" w:rsidRDefault="00C74C89" w:rsidP="00C74C89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554"/>
        <w:gridCol w:w="958"/>
        <w:gridCol w:w="2016"/>
        <w:gridCol w:w="571"/>
        <w:gridCol w:w="816"/>
        <w:gridCol w:w="2014"/>
        <w:gridCol w:w="572"/>
        <w:gridCol w:w="874"/>
      </w:tblGrid>
      <w:tr w:rsidR="00C74C89" w:rsidRPr="00C74C89" w:rsidTr="00C74C89">
        <w:trPr>
          <w:trHeight w:val="412"/>
        </w:trPr>
        <w:tc>
          <w:tcPr>
            <w:tcW w:w="3511" w:type="dxa"/>
            <w:gridSpan w:val="3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16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Корпус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3403" w:type="dxa"/>
            <w:gridSpan w:val="3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64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Корпус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№ 2</w:t>
            </w:r>
          </w:p>
        </w:tc>
        <w:tc>
          <w:tcPr>
            <w:tcW w:w="3460" w:type="dxa"/>
            <w:gridSpan w:val="3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91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Корпус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№ 4</w:t>
            </w:r>
          </w:p>
        </w:tc>
      </w:tr>
      <w:tr w:rsidR="00C74C89" w:rsidRPr="00C74C89" w:rsidTr="00C74C89">
        <w:trPr>
          <w:trHeight w:val="830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before="1"/>
              <w:ind w:left="454" w:right="4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before="137"/>
              <w:ind w:left="453" w:right="4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before="1"/>
              <w:ind w:left="204" w:right="19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Кол</w:t>
            </w:r>
            <w:proofErr w:type="spellEnd"/>
            <w:r w:rsidRPr="00C74C89">
              <w:rPr>
                <w:b/>
                <w:sz w:val="28"/>
                <w:szCs w:val="28"/>
              </w:rPr>
              <w:t>-</w:t>
            </w:r>
          </w:p>
          <w:p w:rsidR="00C74C89" w:rsidRPr="00C74C89" w:rsidRDefault="00C74C89" w:rsidP="00C74C89">
            <w:pPr>
              <w:pStyle w:val="TableParagraph"/>
              <w:spacing w:before="137"/>
              <w:ind w:left="203" w:right="19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before="1"/>
              <w:ind w:left="471" w:right="459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before="137"/>
              <w:ind w:left="470" w:right="459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before="1"/>
              <w:ind w:left="133" w:right="12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Кол</w:t>
            </w:r>
            <w:proofErr w:type="spellEnd"/>
            <w:r w:rsidRPr="00C74C89">
              <w:rPr>
                <w:b/>
                <w:sz w:val="28"/>
                <w:szCs w:val="28"/>
              </w:rPr>
              <w:t>-</w:t>
            </w:r>
          </w:p>
          <w:p w:rsidR="00C74C89" w:rsidRPr="00C74C89" w:rsidRDefault="00C74C89" w:rsidP="00C74C89">
            <w:pPr>
              <w:pStyle w:val="TableParagraph"/>
              <w:spacing w:before="137"/>
              <w:ind w:left="132" w:right="12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before="1"/>
              <w:ind w:left="469" w:right="4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before="137"/>
              <w:ind w:left="468" w:right="4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before="1"/>
              <w:ind w:left="163" w:right="151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Кол</w:t>
            </w:r>
            <w:proofErr w:type="spellEnd"/>
            <w:r w:rsidRPr="00C74C89">
              <w:rPr>
                <w:b/>
                <w:sz w:val="28"/>
                <w:szCs w:val="28"/>
              </w:rPr>
              <w:t>-</w:t>
            </w:r>
          </w:p>
          <w:p w:rsidR="00C74C89" w:rsidRPr="00C74C89" w:rsidRDefault="00C74C89" w:rsidP="00C74C89">
            <w:pPr>
              <w:pStyle w:val="TableParagraph"/>
              <w:spacing w:before="137"/>
              <w:ind w:left="162" w:right="151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во</w:t>
            </w:r>
            <w:proofErr w:type="spellEnd"/>
          </w:p>
        </w:tc>
      </w:tr>
      <w:tr w:rsidR="00C74C89" w:rsidRPr="00C74C89" w:rsidTr="00C74C89">
        <w:trPr>
          <w:trHeight w:val="412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Стенка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для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пособий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before="1"/>
              <w:ind w:left="0" w:right="411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Стенка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для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пособий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before="1"/>
              <w:ind w:left="351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Стенка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для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пособий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рабочий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рабочий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рабочий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взрослый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взрослый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взрослый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</w:tr>
      <w:tr w:rsidR="00C74C89" w:rsidRPr="00C74C89" w:rsidTr="00C74C89">
        <w:trPr>
          <w:trHeight w:val="412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прямоугольный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прямоугольный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Стол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прямоугольный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414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детский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детский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Стул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детский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2</w:t>
            </w:r>
          </w:p>
        </w:tc>
      </w:tr>
      <w:tr w:rsidR="00C74C89" w:rsidRPr="00C74C89" w:rsidTr="00C74C89">
        <w:trPr>
          <w:trHeight w:val="827"/>
        </w:trPr>
        <w:tc>
          <w:tcPr>
            <w:tcW w:w="1999" w:type="dxa"/>
            <w:tcBorders>
              <w:right w:val="nil"/>
            </w:tcBorders>
          </w:tcPr>
          <w:p w:rsidR="00C74C89" w:rsidRPr="00C74C89" w:rsidRDefault="00C74C89" w:rsidP="00C74C89">
            <w:pPr>
              <w:pStyle w:val="TableParagraph"/>
              <w:spacing w:before="2" w:line="276" w:lineRule="exact"/>
              <w:ind w:left="107" w:right="313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lastRenderedPageBreak/>
              <w:t>Зеркало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554" w:type="dxa"/>
            <w:tcBorders>
              <w:left w:val="nil"/>
            </w:tcBorders>
          </w:tcPr>
          <w:p w:rsidR="00C74C89" w:rsidRPr="00C74C89" w:rsidRDefault="00C74C89" w:rsidP="00C74C8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343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с</w:t>
            </w:r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right w:val="nil"/>
            </w:tcBorders>
          </w:tcPr>
          <w:p w:rsidR="00C74C89" w:rsidRPr="00C74C89" w:rsidRDefault="00C74C89" w:rsidP="00C74C89">
            <w:pPr>
              <w:pStyle w:val="TableParagraph"/>
              <w:spacing w:before="2" w:line="276" w:lineRule="exact"/>
              <w:ind w:left="108" w:right="329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Зеркало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571" w:type="dxa"/>
            <w:tcBorders>
              <w:left w:val="nil"/>
            </w:tcBorders>
          </w:tcPr>
          <w:p w:rsidR="00C74C89" w:rsidRPr="00C74C89" w:rsidRDefault="00C74C89" w:rsidP="00C74C8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361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с</w:t>
            </w:r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right w:val="nil"/>
            </w:tcBorders>
          </w:tcPr>
          <w:p w:rsidR="00C74C89" w:rsidRPr="00C74C89" w:rsidRDefault="00C74C89" w:rsidP="00C74C89">
            <w:pPr>
              <w:pStyle w:val="TableParagraph"/>
              <w:spacing w:before="2" w:line="276" w:lineRule="exact"/>
              <w:ind w:left="107" w:right="32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Зеркало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прямоугольное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572" w:type="dxa"/>
            <w:tcBorders>
              <w:left w:val="nil"/>
            </w:tcBorders>
          </w:tcPr>
          <w:p w:rsidR="00C74C89" w:rsidRPr="00C74C89" w:rsidRDefault="00C74C89" w:rsidP="00C74C89">
            <w:pPr>
              <w:pStyle w:val="TableParagraph"/>
              <w:spacing w:before="10"/>
              <w:ind w:left="0"/>
              <w:rPr>
                <w:b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362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с</w:t>
            </w:r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  <w:tr w:rsidR="00C74C89" w:rsidRPr="00C74C89" w:rsidTr="00C74C89">
        <w:trPr>
          <w:trHeight w:val="273"/>
        </w:trPr>
        <w:tc>
          <w:tcPr>
            <w:tcW w:w="2553" w:type="dxa"/>
            <w:gridSpan w:val="2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Кушетка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детская</w:t>
            </w:r>
            <w:proofErr w:type="spellEnd"/>
          </w:p>
        </w:tc>
        <w:tc>
          <w:tcPr>
            <w:tcW w:w="958" w:type="dxa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0" w:right="408"/>
              <w:jc w:val="right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7" w:type="dxa"/>
            <w:gridSpan w:val="2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108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Кушетка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детская</w:t>
            </w:r>
            <w:proofErr w:type="spellEnd"/>
          </w:p>
        </w:tc>
        <w:tc>
          <w:tcPr>
            <w:tcW w:w="816" w:type="dxa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347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  <w:tc>
          <w:tcPr>
            <w:tcW w:w="2586" w:type="dxa"/>
            <w:gridSpan w:val="2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Кушетка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детская</w:t>
            </w:r>
            <w:proofErr w:type="spellEnd"/>
          </w:p>
        </w:tc>
        <w:tc>
          <w:tcPr>
            <w:tcW w:w="874" w:type="dxa"/>
          </w:tcPr>
          <w:p w:rsidR="00C74C89" w:rsidRPr="00C74C89" w:rsidRDefault="00C74C89" w:rsidP="00C74C89">
            <w:pPr>
              <w:pStyle w:val="TableParagraph"/>
              <w:spacing w:line="254" w:lineRule="exact"/>
              <w:ind w:left="11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>1</w:t>
            </w:r>
          </w:p>
        </w:tc>
      </w:tr>
    </w:tbl>
    <w:p w:rsidR="00C74C89" w:rsidRPr="00C74C89" w:rsidRDefault="00C74C89" w:rsidP="00C74C89">
      <w:pPr>
        <w:spacing w:line="254" w:lineRule="exact"/>
        <w:jc w:val="center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14"/>
        </w:numPr>
        <w:tabs>
          <w:tab w:val="left" w:pos="1666"/>
          <w:tab w:val="left" w:pos="1667"/>
        </w:tabs>
        <w:spacing w:before="72" w:line="360" w:lineRule="auto"/>
        <w:ind w:left="1666" w:right="1567" w:hanging="708"/>
        <w:rPr>
          <w:b/>
          <w:sz w:val="28"/>
          <w:szCs w:val="28"/>
        </w:rPr>
      </w:pPr>
      <w:r w:rsidRPr="00C74C89">
        <w:rPr>
          <w:b/>
          <w:sz w:val="28"/>
          <w:szCs w:val="28"/>
        </w:rPr>
        <w:lastRenderedPageBreak/>
        <w:t>Обеспеченность методическими материалами и средствами обучения и воспитания детей с нарушениями слуха.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pStyle w:val="Heading3"/>
        <w:spacing w:line="360" w:lineRule="auto"/>
        <w:ind w:right="680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Диагностический и коррекционно-развивающий инструментарий, необходимый для осуществления профессиональной деятельности педагога-психолога.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Тренинговая</w:t>
      </w:r>
      <w:proofErr w:type="spellEnd"/>
      <w:r w:rsidRPr="00C74C89">
        <w:rPr>
          <w:sz w:val="28"/>
          <w:szCs w:val="28"/>
        </w:rPr>
        <w:t xml:space="preserve"> программа эмоционального развития дошкольников «Удивляюсь, злюсь, боюсь, хвастаюсь и радуюсь». </w:t>
      </w:r>
      <w:proofErr w:type="gramStart"/>
      <w:r w:rsidRPr="00C74C89">
        <w:rPr>
          <w:sz w:val="28"/>
          <w:szCs w:val="28"/>
        </w:rPr>
        <w:t xml:space="preserve">Крюкова С.В. (Крюкова С.В., </w:t>
      </w:r>
      <w:proofErr w:type="spellStart"/>
      <w:r w:rsidRPr="00C74C89">
        <w:rPr>
          <w:sz w:val="28"/>
          <w:szCs w:val="28"/>
        </w:rPr>
        <w:t>Слободняк</w:t>
      </w:r>
      <w:proofErr w:type="spellEnd"/>
      <w:r w:rsidRPr="00C74C89">
        <w:rPr>
          <w:sz w:val="28"/>
          <w:szCs w:val="28"/>
        </w:rPr>
        <w:t xml:space="preserve"> Н.П. Удивляюсь, злюсь, боюсь, хвастаюсь и радуюсь.</w:t>
      </w:r>
      <w:proofErr w:type="gramEnd"/>
      <w:r w:rsidRPr="00C74C89">
        <w:rPr>
          <w:sz w:val="28"/>
          <w:szCs w:val="28"/>
        </w:rPr>
        <w:t xml:space="preserve"> Программы эмоционального развития детей дошкольного и младшего школьного возраста: </w:t>
      </w:r>
      <w:proofErr w:type="gramStart"/>
      <w:r w:rsidRPr="00C74C89">
        <w:rPr>
          <w:sz w:val="28"/>
          <w:szCs w:val="28"/>
        </w:rPr>
        <w:t>Практическое пособие - М.: «Генезис». 2003. – 208 с.,</w:t>
      </w:r>
      <w:r w:rsidRPr="00C74C89">
        <w:rPr>
          <w:spacing w:val="6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илл</w:t>
      </w:r>
      <w:proofErr w:type="spellEnd"/>
      <w:r w:rsidRPr="00C74C89">
        <w:rPr>
          <w:sz w:val="28"/>
          <w:szCs w:val="28"/>
        </w:rPr>
        <w:t>.)</w:t>
      </w:r>
      <w:proofErr w:type="gramEnd"/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Тренинговая</w:t>
      </w:r>
      <w:proofErr w:type="spellEnd"/>
      <w:r w:rsidRPr="00C74C89">
        <w:rPr>
          <w:sz w:val="28"/>
          <w:szCs w:val="28"/>
        </w:rPr>
        <w:t xml:space="preserve"> программа адаптации детей 4-6 лет к условиям дошкольного учреждения «Давайте жить дружно». </w:t>
      </w:r>
      <w:proofErr w:type="gramStart"/>
      <w:r w:rsidRPr="00C74C89">
        <w:rPr>
          <w:sz w:val="28"/>
          <w:szCs w:val="28"/>
        </w:rPr>
        <w:t xml:space="preserve">Крюкова С.В. (Крюкова С.В., </w:t>
      </w:r>
      <w:proofErr w:type="spellStart"/>
      <w:r w:rsidRPr="00C74C89">
        <w:rPr>
          <w:sz w:val="28"/>
          <w:szCs w:val="28"/>
        </w:rPr>
        <w:t>Слободняк</w:t>
      </w:r>
      <w:proofErr w:type="spellEnd"/>
      <w:r w:rsidRPr="00C74C89">
        <w:rPr>
          <w:sz w:val="28"/>
          <w:szCs w:val="28"/>
        </w:rPr>
        <w:t xml:space="preserve"> Н.П. Удивляюсь, злюсь, боюсь, хвастаюсь и радуюсь.</w:t>
      </w:r>
      <w:proofErr w:type="gramEnd"/>
      <w:r w:rsidRPr="00C74C89">
        <w:rPr>
          <w:sz w:val="28"/>
          <w:szCs w:val="28"/>
        </w:rPr>
        <w:t xml:space="preserve"> Программы эмоционального развития детей дошкольного и младшего школьного возраста: </w:t>
      </w:r>
      <w:proofErr w:type="gramStart"/>
      <w:r w:rsidRPr="00C74C89">
        <w:rPr>
          <w:sz w:val="28"/>
          <w:szCs w:val="28"/>
        </w:rPr>
        <w:t>Практическое пособие - М.: «Генезис». 2003. – 208 с.,</w:t>
      </w:r>
      <w:r w:rsidRPr="00C74C89">
        <w:rPr>
          <w:spacing w:val="6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илл</w:t>
      </w:r>
      <w:proofErr w:type="spellEnd"/>
      <w:r w:rsidRPr="00C74C89">
        <w:rPr>
          <w:sz w:val="28"/>
          <w:szCs w:val="28"/>
        </w:rPr>
        <w:t>.)</w:t>
      </w:r>
      <w:proofErr w:type="gramEnd"/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before="1" w:line="360" w:lineRule="auto"/>
        <w:ind w:right="431" w:firstLine="141"/>
        <w:rPr>
          <w:sz w:val="28"/>
          <w:szCs w:val="28"/>
        </w:rPr>
      </w:pPr>
      <w:r w:rsidRPr="00C74C89">
        <w:rPr>
          <w:sz w:val="28"/>
          <w:szCs w:val="28"/>
        </w:rPr>
        <w:t>Тренинг эмоционально-волевого развития для дошкольников и младших школьников. – СПб.: Речь; М.: Сфера.2010. – 192</w:t>
      </w:r>
      <w:r w:rsidRPr="00C74C89">
        <w:rPr>
          <w:spacing w:val="-3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29" w:firstLine="141"/>
        <w:rPr>
          <w:sz w:val="28"/>
          <w:szCs w:val="28"/>
        </w:rPr>
      </w:pPr>
      <w:r w:rsidRPr="00C74C89">
        <w:rPr>
          <w:sz w:val="28"/>
          <w:szCs w:val="28"/>
        </w:rPr>
        <w:t xml:space="preserve">Программа релаксационных занятий с детьми от 3 до 7 лет, составлена на основе </w:t>
      </w:r>
      <w:proofErr w:type="gramStart"/>
      <w:r w:rsidRPr="00C74C89">
        <w:rPr>
          <w:sz w:val="28"/>
          <w:szCs w:val="28"/>
        </w:rPr>
        <w:t>программы формирования здоровья детей дошкольного</w:t>
      </w:r>
      <w:r w:rsidRPr="00C74C89">
        <w:rPr>
          <w:spacing w:val="31"/>
          <w:sz w:val="28"/>
          <w:szCs w:val="28"/>
        </w:rPr>
        <w:t xml:space="preserve"> </w:t>
      </w:r>
      <w:r w:rsidRPr="00C74C89">
        <w:rPr>
          <w:sz w:val="28"/>
          <w:szCs w:val="28"/>
        </w:rPr>
        <w:t>возраста</w:t>
      </w:r>
      <w:proofErr w:type="gramEnd"/>
    </w:p>
    <w:p w:rsidR="00C74C89" w:rsidRPr="00C74C89" w:rsidRDefault="00C74C89" w:rsidP="00C74C89">
      <w:pPr>
        <w:pStyle w:val="a3"/>
        <w:spacing w:line="360" w:lineRule="auto"/>
        <w:ind w:left="1678" w:right="436"/>
        <w:rPr>
          <w:sz w:val="28"/>
          <w:szCs w:val="28"/>
        </w:rPr>
      </w:pPr>
      <w:r w:rsidRPr="00C74C89">
        <w:rPr>
          <w:sz w:val="28"/>
          <w:szCs w:val="28"/>
        </w:rPr>
        <w:t>«Здравствуй!» (автор М.Л. Лазарев), рекомендованная к применению советом факультета дошкольного и начального обучения МИПКРО.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35" w:firstLine="141"/>
        <w:rPr>
          <w:sz w:val="28"/>
          <w:szCs w:val="28"/>
        </w:rPr>
      </w:pPr>
      <w:r w:rsidRPr="00C74C89">
        <w:rPr>
          <w:sz w:val="28"/>
          <w:szCs w:val="28"/>
        </w:rPr>
        <w:t>Программа работы психолога с детьми по оптимизации общения в детском саду. (Елена Кочева),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2000г.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38" w:firstLine="141"/>
        <w:rPr>
          <w:sz w:val="28"/>
          <w:szCs w:val="28"/>
        </w:rPr>
      </w:pPr>
      <w:r w:rsidRPr="00C74C89">
        <w:rPr>
          <w:sz w:val="28"/>
          <w:szCs w:val="28"/>
        </w:rPr>
        <w:t xml:space="preserve">Программа по профилактике тревожности у детей дошкольного возраста </w:t>
      </w:r>
      <w:r w:rsidRPr="00C74C89">
        <w:rPr>
          <w:spacing w:val="-4"/>
          <w:sz w:val="28"/>
          <w:szCs w:val="28"/>
        </w:rPr>
        <w:t xml:space="preserve">«Я </w:t>
      </w:r>
      <w:r w:rsidRPr="00C74C89">
        <w:rPr>
          <w:sz w:val="28"/>
          <w:szCs w:val="28"/>
        </w:rPr>
        <w:t>сам!».</w:t>
      </w:r>
      <w:r w:rsidRPr="00C74C89">
        <w:rPr>
          <w:spacing w:val="3"/>
          <w:sz w:val="28"/>
          <w:szCs w:val="28"/>
        </w:rPr>
        <w:t xml:space="preserve"> </w:t>
      </w:r>
      <w:r w:rsidRPr="00C74C89">
        <w:rPr>
          <w:sz w:val="28"/>
          <w:szCs w:val="28"/>
        </w:rPr>
        <w:t>(Е.С.Галкина).2002г.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before="1" w:line="360" w:lineRule="auto"/>
        <w:ind w:right="429" w:firstLine="141"/>
        <w:rPr>
          <w:sz w:val="28"/>
          <w:szCs w:val="28"/>
        </w:rPr>
      </w:pPr>
      <w:r w:rsidRPr="00C74C89">
        <w:rPr>
          <w:sz w:val="28"/>
          <w:szCs w:val="28"/>
        </w:rPr>
        <w:t>Программа коррекционно-развивающих занятий «Интеллектуальное развитие детей 2-3 лет»</w:t>
      </w:r>
    </w:p>
    <w:p w:rsidR="00C74C89" w:rsidRPr="00C74C89" w:rsidRDefault="00C74C89" w:rsidP="00C74C89">
      <w:pPr>
        <w:pStyle w:val="a5"/>
        <w:numPr>
          <w:ilvl w:val="2"/>
          <w:numId w:val="14"/>
        </w:numPr>
        <w:tabs>
          <w:tab w:val="left" w:pos="2375"/>
        </w:tabs>
        <w:spacing w:line="360" w:lineRule="auto"/>
        <w:ind w:right="427" w:firstLine="141"/>
        <w:rPr>
          <w:sz w:val="28"/>
          <w:szCs w:val="28"/>
        </w:rPr>
      </w:pPr>
      <w:r w:rsidRPr="00C74C89">
        <w:rPr>
          <w:sz w:val="28"/>
          <w:szCs w:val="28"/>
        </w:rPr>
        <w:t xml:space="preserve">Давай поиграем! </w:t>
      </w:r>
      <w:proofErr w:type="spellStart"/>
      <w:r w:rsidRPr="00C74C89">
        <w:rPr>
          <w:sz w:val="28"/>
          <w:szCs w:val="28"/>
        </w:rPr>
        <w:t>Тренинговое</w:t>
      </w:r>
      <w:proofErr w:type="spellEnd"/>
      <w:r w:rsidRPr="00C74C89">
        <w:rPr>
          <w:sz w:val="28"/>
          <w:szCs w:val="28"/>
        </w:rPr>
        <w:t xml:space="preserve"> развитие мира социальных взаимоотношений детей 3-4 лет: Пособие-конспект для практических </w:t>
      </w:r>
      <w:r w:rsidRPr="00C74C89">
        <w:rPr>
          <w:sz w:val="28"/>
          <w:szCs w:val="28"/>
        </w:rPr>
        <w:lastRenderedPageBreak/>
        <w:t>работников ДОУ</w:t>
      </w:r>
      <w:proofErr w:type="gramStart"/>
      <w:r w:rsidRPr="00C74C89">
        <w:rPr>
          <w:sz w:val="28"/>
          <w:szCs w:val="28"/>
        </w:rPr>
        <w:t xml:space="preserve"> / А</w:t>
      </w:r>
      <w:proofErr w:type="gramEnd"/>
      <w:r w:rsidRPr="00C74C89">
        <w:rPr>
          <w:sz w:val="28"/>
          <w:szCs w:val="28"/>
        </w:rPr>
        <w:t xml:space="preserve">вт.-сост. И.А. </w:t>
      </w:r>
      <w:proofErr w:type="spellStart"/>
      <w:r w:rsidRPr="00C74C89">
        <w:rPr>
          <w:sz w:val="28"/>
          <w:szCs w:val="28"/>
        </w:rPr>
        <w:t>Пазухина</w:t>
      </w:r>
      <w:proofErr w:type="spellEnd"/>
      <w:r w:rsidRPr="00C74C89">
        <w:rPr>
          <w:sz w:val="28"/>
          <w:szCs w:val="28"/>
        </w:rPr>
        <w:t>. – СПб</w:t>
      </w:r>
      <w:proofErr w:type="gramStart"/>
      <w:r w:rsidRPr="00C74C89">
        <w:rPr>
          <w:sz w:val="28"/>
          <w:szCs w:val="28"/>
        </w:rPr>
        <w:t>.: «</w:t>
      </w:r>
      <w:proofErr w:type="gramEnd"/>
      <w:r w:rsidRPr="00C74C89">
        <w:rPr>
          <w:sz w:val="28"/>
          <w:szCs w:val="28"/>
        </w:rPr>
        <w:t>ДЕТСТВО-ПРЕСС», 2008. – 96 с..</w:t>
      </w:r>
      <w:r w:rsidRPr="00C74C89">
        <w:rPr>
          <w:spacing w:val="4"/>
          <w:sz w:val="28"/>
          <w:szCs w:val="28"/>
        </w:rPr>
        <w:t xml:space="preserve"> </w:t>
      </w:r>
      <w:r w:rsidRPr="00C74C89">
        <w:rPr>
          <w:sz w:val="28"/>
          <w:szCs w:val="28"/>
        </w:rPr>
        <w:t>ил.</w:t>
      </w:r>
    </w:p>
    <w:p w:rsidR="00C74C89" w:rsidRPr="00C74C89" w:rsidRDefault="00C74C89" w:rsidP="00C74C89">
      <w:pPr>
        <w:pStyle w:val="Heading2"/>
        <w:spacing w:line="275" w:lineRule="exact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Диагностические комплекты</w:t>
      </w:r>
    </w:p>
    <w:p w:rsidR="00C74C89" w:rsidRPr="00C74C89" w:rsidRDefault="00C74C89" w:rsidP="00C74C89">
      <w:pPr>
        <w:pStyle w:val="a5"/>
        <w:numPr>
          <w:ilvl w:val="0"/>
          <w:numId w:val="13"/>
        </w:numPr>
        <w:tabs>
          <w:tab w:val="left" w:pos="1667"/>
        </w:tabs>
        <w:spacing w:before="140" w:line="360" w:lineRule="auto"/>
        <w:ind w:right="432" w:hanging="360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 xml:space="preserve">Методики психолого-педагогической диагностики, разработанные Е.А. </w:t>
      </w:r>
      <w:proofErr w:type="spellStart"/>
      <w:r w:rsidRPr="00C74C89">
        <w:rPr>
          <w:i/>
          <w:sz w:val="28"/>
          <w:szCs w:val="28"/>
        </w:rPr>
        <w:t>Стребелевой</w:t>
      </w:r>
      <w:proofErr w:type="spellEnd"/>
      <w:r w:rsidRPr="00C74C89">
        <w:rPr>
          <w:i/>
          <w:sz w:val="28"/>
          <w:szCs w:val="28"/>
        </w:rPr>
        <w:t xml:space="preserve"> (диагностический ящик № 1).</w:t>
      </w:r>
    </w:p>
    <w:p w:rsidR="00C74C89" w:rsidRPr="00C74C89" w:rsidRDefault="00C74C89" w:rsidP="00C74C89">
      <w:pPr>
        <w:pStyle w:val="a5"/>
        <w:numPr>
          <w:ilvl w:val="0"/>
          <w:numId w:val="13"/>
        </w:numPr>
        <w:tabs>
          <w:tab w:val="left" w:pos="1667"/>
        </w:tabs>
        <w:spacing w:line="360" w:lineRule="auto"/>
        <w:ind w:right="432" w:hanging="360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 xml:space="preserve">Методики психолого-педагогической диагностики, разработанные Е.А. </w:t>
      </w:r>
      <w:proofErr w:type="spellStart"/>
      <w:r w:rsidRPr="00C74C89">
        <w:rPr>
          <w:i/>
          <w:sz w:val="28"/>
          <w:szCs w:val="28"/>
        </w:rPr>
        <w:t>Стребелевой</w:t>
      </w:r>
      <w:proofErr w:type="spellEnd"/>
      <w:r w:rsidRPr="00C74C89">
        <w:rPr>
          <w:i/>
          <w:sz w:val="28"/>
          <w:szCs w:val="28"/>
        </w:rPr>
        <w:t xml:space="preserve"> (диагностический ящик № 2).</w:t>
      </w:r>
    </w:p>
    <w:p w:rsidR="00C74C89" w:rsidRPr="00C74C89" w:rsidRDefault="00C74C89" w:rsidP="00C74C89">
      <w:pPr>
        <w:pStyle w:val="Heading2"/>
        <w:ind w:left="958"/>
        <w:rPr>
          <w:b w:val="0"/>
          <w:i/>
          <w:sz w:val="28"/>
          <w:szCs w:val="28"/>
        </w:rPr>
      </w:pPr>
      <w:r w:rsidRPr="00C74C89">
        <w:rPr>
          <w:sz w:val="28"/>
          <w:szCs w:val="28"/>
        </w:rPr>
        <w:t xml:space="preserve">Демонстрационный материал для работы с детьми - </w:t>
      </w:r>
      <w:r w:rsidRPr="00C74C89">
        <w:rPr>
          <w:b w:val="0"/>
          <w:i/>
          <w:sz w:val="28"/>
          <w:szCs w:val="28"/>
        </w:rPr>
        <w:t>«Эмоции»</w:t>
      </w: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spacing w:before="72" w:line="360" w:lineRule="auto"/>
        <w:ind w:left="958" w:right="543"/>
        <w:rPr>
          <w:i/>
          <w:sz w:val="28"/>
          <w:szCs w:val="28"/>
        </w:rPr>
      </w:pPr>
      <w:r w:rsidRPr="00C74C89">
        <w:rPr>
          <w:b/>
          <w:sz w:val="28"/>
          <w:szCs w:val="28"/>
        </w:rPr>
        <w:lastRenderedPageBreak/>
        <w:t xml:space="preserve">Материал для работы с родителями - </w:t>
      </w:r>
      <w:r w:rsidRPr="00C74C89">
        <w:rPr>
          <w:i/>
          <w:sz w:val="28"/>
          <w:szCs w:val="28"/>
        </w:rPr>
        <w:t>стендовая работа, информационные листы, буклеты.</w:t>
      </w:r>
    </w:p>
    <w:p w:rsidR="00C74C89" w:rsidRPr="00C74C89" w:rsidRDefault="00C74C89" w:rsidP="00C74C89">
      <w:pPr>
        <w:pStyle w:val="Heading2"/>
        <w:spacing w:before="1"/>
        <w:ind w:left="2246" w:right="1718"/>
        <w:jc w:val="center"/>
        <w:rPr>
          <w:sz w:val="28"/>
          <w:szCs w:val="28"/>
        </w:rPr>
      </w:pPr>
      <w:r w:rsidRPr="00C74C89">
        <w:rPr>
          <w:sz w:val="28"/>
          <w:szCs w:val="28"/>
        </w:rPr>
        <w:t>Дидактические игры и пособия</w:t>
      </w:r>
    </w:p>
    <w:p w:rsidR="00C74C89" w:rsidRPr="00C74C89" w:rsidRDefault="00C74C89" w:rsidP="00C74C89">
      <w:pPr>
        <w:pStyle w:val="a3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ind w:left="958"/>
        <w:rPr>
          <w:b/>
          <w:sz w:val="28"/>
          <w:szCs w:val="28"/>
        </w:rPr>
      </w:pPr>
      <w:r w:rsidRPr="00C74C89">
        <w:rPr>
          <w:spacing w:val="-60"/>
          <w:sz w:val="28"/>
          <w:szCs w:val="28"/>
          <w:u w:val="single"/>
        </w:rPr>
        <w:t xml:space="preserve"> </w:t>
      </w:r>
      <w:r w:rsidRPr="00C74C89">
        <w:rPr>
          <w:sz w:val="28"/>
          <w:szCs w:val="28"/>
          <w:u w:val="single"/>
        </w:rPr>
        <w:t xml:space="preserve">Дидактические игры и пособия </w:t>
      </w:r>
      <w:r w:rsidRPr="00C74C89">
        <w:rPr>
          <w:b/>
          <w:sz w:val="28"/>
          <w:szCs w:val="28"/>
          <w:u w:val="single"/>
        </w:rPr>
        <w:t>по развитию ВПФ</w:t>
      </w:r>
    </w:p>
    <w:p w:rsidR="00C74C89" w:rsidRPr="00C74C89" w:rsidRDefault="00C74C89" w:rsidP="00C74C89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12"/>
        </w:numPr>
        <w:tabs>
          <w:tab w:val="left" w:pos="1065"/>
        </w:tabs>
        <w:spacing w:before="92" w:line="237" w:lineRule="auto"/>
        <w:ind w:firstLine="0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Логические </w:t>
      </w:r>
      <w:r w:rsidRPr="00C74C89">
        <w:rPr>
          <w:spacing w:val="-3"/>
          <w:sz w:val="28"/>
          <w:szCs w:val="28"/>
        </w:rPr>
        <w:t xml:space="preserve">блоки </w:t>
      </w:r>
      <w:proofErr w:type="spellStart"/>
      <w:r w:rsidRPr="00C74C89">
        <w:rPr>
          <w:sz w:val="28"/>
          <w:szCs w:val="28"/>
        </w:rPr>
        <w:t>Дьенеша</w:t>
      </w:r>
      <w:proofErr w:type="spellEnd"/>
    </w:p>
    <w:p w:rsidR="00C74C89" w:rsidRPr="00C74C89" w:rsidRDefault="00C74C89" w:rsidP="00C74C89">
      <w:pPr>
        <w:pStyle w:val="a5"/>
        <w:numPr>
          <w:ilvl w:val="0"/>
          <w:numId w:val="12"/>
        </w:numPr>
        <w:tabs>
          <w:tab w:val="left" w:pos="1065"/>
        </w:tabs>
        <w:spacing w:before="1"/>
        <w:ind w:left="1064"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Найди различия</w:t>
      </w:r>
    </w:p>
    <w:p w:rsidR="00C74C89" w:rsidRPr="00C74C89" w:rsidRDefault="00C74C89" w:rsidP="00C74C89">
      <w:pPr>
        <w:pStyle w:val="a5"/>
        <w:numPr>
          <w:ilvl w:val="0"/>
          <w:numId w:val="12"/>
        </w:numPr>
        <w:tabs>
          <w:tab w:val="left" w:pos="1065"/>
        </w:tabs>
        <w:ind w:right="580" w:firstLine="0"/>
        <w:jc w:val="left"/>
        <w:rPr>
          <w:sz w:val="28"/>
          <w:szCs w:val="28"/>
        </w:rPr>
      </w:pPr>
      <w:r w:rsidRPr="00C74C89">
        <w:rPr>
          <w:spacing w:val="-3"/>
          <w:sz w:val="28"/>
          <w:szCs w:val="28"/>
        </w:rPr>
        <w:t xml:space="preserve">Предметные </w:t>
      </w:r>
      <w:r w:rsidRPr="00C74C89">
        <w:rPr>
          <w:sz w:val="28"/>
          <w:szCs w:val="28"/>
        </w:rPr>
        <w:t>контуры</w:t>
      </w:r>
    </w:p>
    <w:p w:rsidR="00C74C89" w:rsidRPr="00C74C89" w:rsidRDefault="00C74C89" w:rsidP="00C74C89">
      <w:pPr>
        <w:pStyle w:val="a5"/>
        <w:numPr>
          <w:ilvl w:val="0"/>
          <w:numId w:val="12"/>
        </w:numPr>
        <w:tabs>
          <w:tab w:val="left" w:pos="1065"/>
        </w:tabs>
        <w:ind w:left="1064"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Сложи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картинку</w:t>
      </w:r>
    </w:p>
    <w:p w:rsidR="00C74C89" w:rsidRPr="00C74C89" w:rsidRDefault="00C74C89" w:rsidP="00C74C89">
      <w:pPr>
        <w:pStyle w:val="a5"/>
        <w:numPr>
          <w:ilvl w:val="0"/>
          <w:numId w:val="12"/>
        </w:numPr>
        <w:tabs>
          <w:tab w:val="left" w:pos="1065"/>
        </w:tabs>
        <w:spacing w:before="1"/>
        <w:ind w:right="784" w:firstLine="0"/>
        <w:jc w:val="left"/>
        <w:rPr>
          <w:sz w:val="28"/>
          <w:szCs w:val="28"/>
        </w:rPr>
      </w:pPr>
      <w:r w:rsidRPr="00C74C89">
        <w:rPr>
          <w:spacing w:val="-3"/>
          <w:sz w:val="28"/>
          <w:szCs w:val="28"/>
        </w:rPr>
        <w:t>Картинк</w:t>
      </w:r>
      <w:proofErr w:type="gramStart"/>
      <w:r w:rsidRPr="00C74C89">
        <w:rPr>
          <w:spacing w:val="-3"/>
          <w:sz w:val="28"/>
          <w:szCs w:val="28"/>
        </w:rPr>
        <w:t>и-</w:t>
      </w:r>
      <w:proofErr w:type="gramEnd"/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половинки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spacing w:before="90" w:line="275" w:lineRule="exact"/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br w:type="column"/>
      </w:r>
      <w:r w:rsidRPr="00C74C89">
        <w:rPr>
          <w:sz w:val="28"/>
          <w:szCs w:val="28"/>
        </w:rPr>
        <w:lastRenderedPageBreak/>
        <w:t>Четвертый лишний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spacing w:line="275" w:lineRule="exact"/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Парочки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Парные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картинки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На что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похоже?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Залатай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коврик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02"/>
        </w:tabs>
        <w:ind w:left="4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Логические</w:t>
      </w:r>
    </w:p>
    <w:p w:rsidR="00C74C89" w:rsidRPr="00C74C89" w:rsidRDefault="00C74C89" w:rsidP="00C74C89">
      <w:pPr>
        <w:pStyle w:val="a3"/>
        <w:spacing w:before="1"/>
        <w:ind w:left="406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задания (Отгадай-ка)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spacing w:before="90" w:line="275" w:lineRule="exact"/>
        <w:ind w:left="480" w:hanging="311"/>
        <w:jc w:val="left"/>
        <w:rPr>
          <w:sz w:val="28"/>
          <w:szCs w:val="28"/>
        </w:rPr>
      </w:pPr>
      <w:r w:rsidRPr="00C74C89">
        <w:rPr>
          <w:spacing w:val="-1"/>
          <w:sz w:val="28"/>
          <w:szCs w:val="28"/>
        </w:rPr>
        <w:br w:type="column"/>
      </w:r>
      <w:r w:rsidRPr="00C74C89">
        <w:rPr>
          <w:sz w:val="28"/>
          <w:szCs w:val="28"/>
        </w:rPr>
        <w:lastRenderedPageBreak/>
        <w:t>Лабиринты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spacing w:line="275" w:lineRule="exact"/>
        <w:ind w:left="480" w:hanging="31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Трафареты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ind w:left="480" w:hanging="31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Обводка по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точкам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ind w:right="701" w:hanging="30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Наложенные изображения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ind w:left="480" w:hanging="31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Учимся</w:t>
      </w:r>
      <w:r w:rsidRPr="00C74C89">
        <w:rPr>
          <w:spacing w:val="8"/>
          <w:sz w:val="28"/>
          <w:szCs w:val="28"/>
        </w:rPr>
        <w:t xml:space="preserve"> </w:t>
      </w:r>
      <w:r w:rsidRPr="00C74C89">
        <w:rPr>
          <w:spacing w:val="-3"/>
          <w:sz w:val="28"/>
          <w:szCs w:val="28"/>
        </w:rPr>
        <w:t>запоминать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480"/>
          <w:tab w:val="left" w:pos="481"/>
        </w:tabs>
        <w:spacing w:before="1"/>
        <w:ind w:left="480" w:hanging="311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Чудесный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мешочек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492"/>
        </w:tabs>
        <w:spacing w:before="90" w:line="275" w:lineRule="exact"/>
        <w:ind w:left="491"/>
        <w:jc w:val="left"/>
        <w:rPr>
          <w:sz w:val="28"/>
          <w:szCs w:val="28"/>
        </w:rPr>
      </w:pPr>
      <w:r w:rsidRPr="00C74C89">
        <w:rPr>
          <w:sz w:val="28"/>
          <w:szCs w:val="28"/>
        </w:rPr>
        <w:br w:type="column"/>
      </w:r>
      <w:r w:rsidRPr="00C74C89">
        <w:rPr>
          <w:sz w:val="28"/>
          <w:szCs w:val="28"/>
        </w:rPr>
        <w:lastRenderedPageBreak/>
        <w:t>Загадки в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картинках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521"/>
        </w:tabs>
        <w:ind w:right="1229" w:hanging="24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Шнуровка, штриховка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492"/>
        </w:tabs>
        <w:ind w:left="496" w:right="927" w:hanging="18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Корректурные Пробы</w:t>
      </w:r>
    </w:p>
    <w:p w:rsidR="00C74C89" w:rsidRPr="00C74C89" w:rsidRDefault="00C74C89" w:rsidP="00C74C89">
      <w:pPr>
        <w:pStyle w:val="a5"/>
        <w:numPr>
          <w:ilvl w:val="0"/>
          <w:numId w:val="10"/>
        </w:numPr>
        <w:tabs>
          <w:tab w:val="left" w:pos="461"/>
        </w:tabs>
        <w:spacing w:before="1" w:line="277" w:lineRule="exact"/>
        <w:ind w:hanging="14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Квадраты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Никитина</w:t>
      </w:r>
    </w:p>
    <w:p w:rsidR="00C74C89" w:rsidRPr="00C74C89" w:rsidRDefault="00C74C89" w:rsidP="00C74C89">
      <w:pPr>
        <w:pStyle w:val="a5"/>
        <w:numPr>
          <w:ilvl w:val="0"/>
          <w:numId w:val="9"/>
        </w:numPr>
        <w:tabs>
          <w:tab w:val="left" w:pos="492"/>
        </w:tabs>
        <w:spacing w:line="281" w:lineRule="exact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Подбери картинку</w:t>
      </w:r>
    </w:p>
    <w:p w:rsidR="00C74C89" w:rsidRPr="00C74C89" w:rsidRDefault="00C74C89" w:rsidP="00C74C89">
      <w:pPr>
        <w:spacing w:line="281" w:lineRule="exact"/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num="4" w:space="720" w:equalWidth="0">
            <w:col w:w="2928" w:space="40"/>
            <w:col w:w="2568" w:space="39"/>
            <w:col w:w="2509" w:space="39"/>
            <w:col w:w="2907"/>
          </w:cols>
        </w:sectPr>
      </w:pPr>
    </w:p>
    <w:p w:rsidR="00C74C89" w:rsidRPr="00C74C89" w:rsidRDefault="00C74C89" w:rsidP="00C74C89">
      <w:pPr>
        <w:pStyle w:val="a3"/>
        <w:spacing w:before="2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spacing w:before="90"/>
        <w:ind w:left="1242"/>
        <w:rPr>
          <w:b/>
          <w:sz w:val="28"/>
          <w:szCs w:val="28"/>
        </w:rPr>
      </w:pPr>
      <w:r w:rsidRPr="00C74C89">
        <w:rPr>
          <w:spacing w:val="-60"/>
          <w:sz w:val="28"/>
          <w:szCs w:val="28"/>
          <w:u w:val="single"/>
        </w:rPr>
        <w:t xml:space="preserve"> </w:t>
      </w:r>
      <w:r w:rsidRPr="00C74C89">
        <w:rPr>
          <w:sz w:val="28"/>
          <w:szCs w:val="28"/>
          <w:u w:val="single"/>
        </w:rPr>
        <w:t xml:space="preserve">Дидактические игры и пособия </w:t>
      </w:r>
      <w:r w:rsidRPr="00C74C89">
        <w:rPr>
          <w:b/>
          <w:sz w:val="28"/>
          <w:szCs w:val="28"/>
          <w:u w:val="single"/>
        </w:rPr>
        <w:t>по развитию речи</w:t>
      </w:r>
    </w:p>
    <w:p w:rsidR="00C74C89" w:rsidRPr="00C74C89" w:rsidRDefault="00C74C89" w:rsidP="00C74C89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spacing w:before="90"/>
        <w:ind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Антонимы</w:t>
      </w:r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Логопедическое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лото</w:t>
      </w:r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Составь предложение. Кто что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pacing w:val="-3"/>
          <w:sz w:val="28"/>
          <w:szCs w:val="28"/>
        </w:rPr>
        <w:t>делает?</w:t>
      </w:r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Один-много</w:t>
      </w:r>
      <w:proofErr w:type="gramEnd"/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Назови</w:t>
      </w:r>
      <w:proofErr w:type="gramEnd"/>
      <w:r w:rsidRPr="00C74C89">
        <w:rPr>
          <w:sz w:val="28"/>
          <w:szCs w:val="28"/>
        </w:rPr>
        <w:t xml:space="preserve"> одним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словом</w:t>
      </w:r>
    </w:p>
    <w:p w:rsidR="00C74C89" w:rsidRPr="00C74C89" w:rsidRDefault="00C74C89" w:rsidP="00C74C89">
      <w:pPr>
        <w:pStyle w:val="a5"/>
        <w:numPr>
          <w:ilvl w:val="1"/>
          <w:numId w:val="9"/>
        </w:numPr>
        <w:tabs>
          <w:tab w:val="left" w:pos="1243"/>
        </w:tabs>
        <w:ind w:hanging="285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Подбери картинки и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назови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spacing w:before="90"/>
        <w:ind w:left="507" w:hanging="293"/>
        <w:jc w:val="left"/>
        <w:rPr>
          <w:sz w:val="28"/>
          <w:szCs w:val="28"/>
        </w:rPr>
      </w:pPr>
      <w:r w:rsidRPr="00C74C89">
        <w:rPr>
          <w:spacing w:val="-1"/>
          <w:sz w:val="28"/>
          <w:szCs w:val="28"/>
        </w:rPr>
        <w:br w:type="column"/>
      </w:r>
      <w:r w:rsidRPr="00C74C89">
        <w:rPr>
          <w:sz w:val="28"/>
          <w:szCs w:val="28"/>
        </w:rPr>
        <w:lastRenderedPageBreak/>
        <w:t>Назови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какой?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Придумай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сказку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Закончи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предложение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Говорим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правильно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ind w:left="507" w:hanging="29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Сюжетные картинки для составления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рассказа</w:t>
      </w:r>
    </w:p>
    <w:p w:rsidR="00C74C89" w:rsidRPr="00C74C89" w:rsidRDefault="00C74C89" w:rsidP="00C74C89">
      <w:pPr>
        <w:pStyle w:val="a5"/>
        <w:numPr>
          <w:ilvl w:val="0"/>
          <w:numId w:val="11"/>
        </w:numPr>
        <w:tabs>
          <w:tab w:val="left" w:pos="507"/>
          <w:tab w:val="left" w:pos="508"/>
        </w:tabs>
        <w:ind w:left="215" w:right="760" w:firstLine="0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Серии сюжетных картинок для составления рассказа</w:t>
      </w: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num="2" w:space="720" w:equalWidth="0">
            <w:col w:w="5217" w:space="40"/>
            <w:col w:w="5773"/>
          </w:cols>
        </w:sectPr>
      </w:pPr>
    </w:p>
    <w:p w:rsidR="00C74C89" w:rsidRPr="00C74C89" w:rsidRDefault="00C74C89" w:rsidP="00C74C89">
      <w:pPr>
        <w:pStyle w:val="a3"/>
        <w:spacing w:before="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spacing w:before="90"/>
        <w:ind w:left="1242"/>
        <w:rPr>
          <w:b/>
          <w:sz w:val="28"/>
          <w:szCs w:val="28"/>
        </w:rPr>
      </w:pPr>
      <w:r w:rsidRPr="00C74C89">
        <w:rPr>
          <w:spacing w:val="-60"/>
          <w:sz w:val="28"/>
          <w:szCs w:val="28"/>
          <w:u w:val="single"/>
        </w:rPr>
        <w:t xml:space="preserve"> </w:t>
      </w:r>
      <w:r w:rsidRPr="00C74C89">
        <w:rPr>
          <w:sz w:val="28"/>
          <w:szCs w:val="28"/>
          <w:u w:val="single"/>
        </w:rPr>
        <w:t xml:space="preserve">Дидактические игры и пособия </w:t>
      </w:r>
      <w:r w:rsidRPr="00C74C89">
        <w:rPr>
          <w:b/>
          <w:sz w:val="28"/>
          <w:szCs w:val="28"/>
          <w:u w:val="single"/>
        </w:rPr>
        <w:t>по математике</w:t>
      </w:r>
    </w:p>
    <w:p w:rsidR="00C74C89" w:rsidRPr="00C74C89" w:rsidRDefault="00C74C89" w:rsidP="00C74C89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spacing w:before="90"/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Подбери по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величине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Геометрическая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мозаика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Найди по описанию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Геометрическое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лото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Сложи геометрическую</w:t>
      </w:r>
      <w:r w:rsidRPr="00C74C89">
        <w:rPr>
          <w:spacing w:val="4"/>
          <w:sz w:val="28"/>
          <w:szCs w:val="28"/>
        </w:rPr>
        <w:t xml:space="preserve"> </w:t>
      </w:r>
      <w:r w:rsidRPr="00C74C89">
        <w:rPr>
          <w:spacing w:val="-4"/>
          <w:sz w:val="28"/>
          <w:szCs w:val="28"/>
        </w:rPr>
        <w:t>фигуру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Части суток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66"/>
          <w:tab w:val="left" w:pos="1667"/>
        </w:tabs>
        <w:ind w:left="1666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Сложи из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палочек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spacing w:before="90"/>
        <w:ind w:left="1659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br w:type="column"/>
      </w:r>
      <w:r w:rsidRPr="00C74C89">
        <w:rPr>
          <w:sz w:val="28"/>
          <w:szCs w:val="28"/>
        </w:rPr>
        <w:lastRenderedPageBreak/>
        <w:t>Что бывает такого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цвета?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8"/>
          <w:szCs w:val="28"/>
        </w:rPr>
      </w:pPr>
      <w:proofErr w:type="spellStart"/>
      <w:proofErr w:type="gramStart"/>
      <w:r w:rsidRPr="00C74C89">
        <w:rPr>
          <w:sz w:val="28"/>
          <w:szCs w:val="28"/>
        </w:rPr>
        <w:t>Большой-маленький</w:t>
      </w:r>
      <w:proofErr w:type="spellEnd"/>
      <w:proofErr w:type="gramEnd"/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Поиграем-посчитаем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Найди столько же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Сосчитай-ка</w:t>
      </w:r>
    </w:p>
    <w:p w:rsidR="00C74C89" w:rsidRPr="00C74C89" w:rsidRDefault="00C74C89" w:rsidP="00C74C89">
      <w:pPr>
        <w:pStyle w:val="a5"/>
        <w:numPr>
          <w:ilvl w:val="1"/>
          <w:numId w:val="11"/>
        </w:numPr>
        <w:tabs>
          <w:tab w:val="left" w:pos="1659"/>
          <w:tab w:val="left" w:pos="1660"/>
        </w:tabs>
        <w:ind w:left="1659" w:hanging="709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Палочки </w:t>
      </w:r>
      <w:proofErr w:type="spellStart"/>
      <w:r w:rsidRPr="00C74C89">
        <w:rPr>
          <w:sz w:val="28"/>
          <w:szCs w:val="28"/>
        </w:rPr>
        <w:t>Кюизенера</w:t>
      </w:r>
      <w:proofErr w:type="spellEnd"/>
    </w:p>
    <w:p w:rsidR="00C74C89" w:rsidRPr="00C74C89" w:rsidRDefault="00C74C89" w:rsidP="00C74C89">
      <w:pPr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num="2" w:space="720" w:equalWidth="0">
            <w:col w:w="4910" w:space="40"/>
            <w:col w:w="6080"/>
          </w:cols>
        </w:sectPr>
      </w:pPr>
    </w:p>
    <w:p w:rsidR="00C74C89" w:rsidRPr="00C74C89" w:rsidRDefault="00C74C89" w:rsidP="00C74C89">
      <w:pPr>
        <w:pStyle w:val="a3"/>
        <w:spacing w:before="2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spacing w:before="90"/>
        <w:ind w:left="958"/>
        <w:rPr>
          <w:b/>
          <w:sz w:val="28"/>
          <w:szCs w:val="28"/>
        </w:rPr>
      </w:pPr>
      <w:r w:rsidRPr="00C74C89">
        <w:rPr>
          <w:spacing w:val="-60"/>
          <w:sz w:val="28"/>
          <w:szCs w:val="28"/>
          <w:u w:val="single"/>
        </w:rPr>
        <w:t xml:space="preserve"> </w:t>
      </w:r>
      <w:r w:rsidRPr="00C74C89">
        <w:rPr>
          <w:sz w:val="28"/>
          <w:szCs w:val="28"/>
          <w:u w:val="single"/>
        </w:rPr>
        <w:t xml:space="preserve">Материал для </w:t>
      </w:r>
      <w:r w:rsidRPr="00C74C89">
        <w:rPr>
          <w:b/>
          <w:sz w:val="28"/>
          <w:szCs w:val="28"/>
          <w:u w:val="single"/>
        </w:rPr>
        <w:t>продуктивной деятельности:</w:t>
      </w:r>
    </w:p>
    <w:p w:rsidR="00C74C89" w:rsidRPr="00C74C89" w:rsidRDefault="00C74C89" w:rsidP="00C74C89">
      <w:pPr>
        <w:pStyle w:val="a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карандаши, альбомы, гуашь, пластилин, доски, стеки, бросовый материал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ind w:left="958"/>
        <w:rPr>
          <w:b/>
          <w:sz w:val="28"/>
          <w:szCs w:val="28"/>
        </w:rPr>
      </w:pPr>
      <w:r w:rsidRPr="00C74C89">
        <w:rPr>
          <w:spacing w:val="-60"/>
          <w:sz w:val="28"/>
          <w:szCs w:val="28"/>
          <w:u w:val="thick"/>
        </w:rPr>
        <w:t xml:space="preserve"> </w:t>
      </w:r>
      <w:r w:rsidRPr="00C74C89">
        <w:rPr>
          <w:sz w:val="28"/>
          <w:szCs w:val="28"/>
          <w:u w:val="thick"/>
        </w:rPr>
        <w:t xml:space="preserve">Развивающие пособия </w:t>
      </w:r>
      <w:r w:rsidRPr="00C74C89">
        <w:rPr>
          <w:b/>
          <w:sz w:val="28"/>
          <w:szCs w:val="28"/>
          <w:u w:val="thick"/>
        </w:rPr>
        <w:t>для развития сенсорной сферы детей раннего возраста:</w:t>
      </w:r>
    </w:p>
    <w:p w:rsidR="00C74C89" w:rsidRPr="00C74C89" w:rsidRDefault="00C74C89" w:rsidP="00C74C89">
      <w:pPr>
        <w:pStyle w:val="a3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матрешки, коробки форм, пирамидки, мисочки, </w:t>
      </w:r>
      <w:proofErr w:type="spellStart"/>
      <w:r w:rsidRPr="00C74C89">
        <w:rPr>
          <w:sz w:val="28"/>
          <w:szCs w:val="28"/>
        </w:rPr>
        <w:t>сортеры</w:t>
      </w:r>
      <w:proofErr w:type="spellEnd"/>
      <w:r w:rsidRPr="00C74C89">
        <w:rPr>
          <w:sz w:val="28"/>
          <w:szCs w:val="28"/>
        </w:rPr>
        <w:t xml:space="preserve"> и др.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ind w:left="958"/>
        <w:rPr>
          <w:sz w:val="28"/>
          <w:szCs w:val="28"/>
        </w:rPr>
      </w:pPr>
      <w:r w:rsidRPr="00C74C89">
        <w:rPr>
          <w:spacing w:val="-60"/>
          <w:sz w:val="28"/>
          <w:szCs w:val="28"/>
          <w:u w:val="thick"/>
        </w:rPr>
        <w:t xml:space="preserve"> </w:t>
      </w:r>
      <w:r w:rsidRPr="00C74C89">
        <w:rPr>
          <w:b/>
          <w:sz w:val="28"/>
          <w:szCs w:val="28"/>
          <w:u w:val="thick"/>
        </w:rPr>
        <w:t>Игровой материал</w:t>
      </w:r>
      <w:r w:rsidRPr="00C74C89">
        <w:rPr>
          <w:b/>
          <w:sz w:val="28"/>
          <w:szCs w:val="28"/>
        </w:rPr>
        <w:t xml:space="preserve">: </w:t>
      </w:r>
      <w:r w:rsidRPr="00C74C89">
        <w:rPr>
          <w:sz w:val="28"/>
          <w:szCs w:val="28"/>
        </w:rPr>
        <w:t>куклы, мягкие игрушки, машины, посуда</w:t>
      </w:r>
    </w:p>
    <w:p w:rsidR="00C74C89" w:rsidRPr="00C74C89" w:rsidRDefault="00C74C89" w:rsidP="00C74C89">
      <w:pPr>
        <w:pStyle w:val="Heading2"/>
        <w:spacing w:before="1"/>
        <w:ind w:left="958"/>
        <w:rPr>
          <w:sz w:val="28"/>
          <w:szCs w:val="28"/>
        </w:rPr>
      </w:pPr>
      <w:r w:rsidRPr="00C74C89">
        <w:rPr>
          <w:sz w:val="28"/>
          <w:szCs w:val="28"/>
        </w:rPr>
        <w:t>Конструктор</w:t>
      </w:r>
    </w:p>
    <w:p w:rsidR="00C74C89" w:rsidRPr="00C74C89" w:rsidRDefault="00C74C89" w:rsidP="00C74C89">
      <w:pPr>
        <w:ind w:left="958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Коврики </w:t>
      </w:r>
      <w:r w:rsidRPr="00C74C89">
        <w:rPr>
          <w:sz w:val="28"/>
          <w:szCs w:val="28"/>
        </w:rPr>
        <w:t>для корригирующей гимнастики</w:t>
      </w:r>
    </w:p>
    <w:p w:rsidR="00C74C89" w:rsidRPr="00C74C89" w:rsidRDefault="00C74C89" w:rsidP="00C74C89">
      <w:pPr>
        <w:pStyle w:val="a3"/>
        <w:spacing w:before="1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3"/>
        <w:spacing w:line="276" w:lineRule="auto"/>
        <w:ind w:left="2014" w:right="687" w:hanging="792"/>
        <w:rPr>
          <w:sz w:val="28"/>
          <w:szCs w:val="28"/>
        </w:rPr>
      </w:pPr>
      <w:r w:rsidRPr="00C74C89">
        <w:rPr>
          <w:sz w:val="28"/>
          <w:szCs w:val="28"/>
        </w:rPr>
        <w:t>Диагностический и коррекционно-развивающий инструментарий, необходимый для осуществления профессиональной деятельности учителя – логопеда.</w:t>
      </w:r>
    </w:p>
    <w:p w:rsidR="00C74C89" w:rsidRPr="00C74C89" w:rsidRDefault="00C74C89" w:rsidP="00C74C89">
      <w:pPr>
        <w:pStyle w:val="a3"/>
        <w:spacing w:before="8"/>
        <w:ind w:left="0"/>
        <w:jc w:val="left"/>
        <w:rPr>
          <w:b/>
          <w:i/>
          <w:sz w:val="28"/>
          <w:szCs w:val="28"/>
        </w:rPr>
      </w:pPr>
    </w:p>
    <w:p w:rsidR="00C74C89" w:rsidRPr="00C74C89" w:rsidRDefault="00C74C89" w:rsidP="00C74C89">
      <w:pPr>
        <w:pStyle w:val="a3"/>
        <w:spacing w:line="276" w:lineRule="auto"/>
        <w:ind w:right="427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Учебно-дидактический материал, специальные методические пособия, </w:t>
      </w:r>
      <w:proofErr w:type="spellStart"/>
      <w:r w:rsidRPr="00C74C89">
        <w:rPr>
          <w:sz w:val="28"/>
          <w:szCs w:val="28"/>
        </w:rPr>
        <w:t>учебн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игровые и дидактические материалы, </w:t>
      </w:r>
      <w:proofErr w:type="spellStart"/>
      <w:r w:rsidRPr="00C74C89">
        <w:rPr>
          <w:sz w:val="28"/>
          <w:szCs w:val="28"/>
        </w:rPr>
        <w:t>мультимедийные</w:t>
      </w:r>
      <w:proofErr w:type="spellEnd"/>
      <w:r w:rsidRPr="00C74C89">
        <w:rPr>
          <w:sz w:val="28"/>
          <w:szCs w:val="28"/>
        </w:rPr>
        <w:t>, аудио- и видео - материалы коллективного и индивидуального пользования систематизированы по следующим разделам:</w:t>
      </w: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1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Развитие речи и коррекция её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недостатков.</w:t>
      </w:r>
    </w:p>
    <w:p w:rsidR="00C74C89" w:rsidRPr="00C74C89" w:rsidRDefault="00C74C89" w:rsidP="00C74C89">
      <w:pPr>
        <w:jc w:val="both"/>
        <w:rPr>
          <w:sz w:val="28"/>
          <w:szCs w:val="28"/>
        </w:rPr>
        <w:sectPr w:rsidR="00C74C89" w:rsidRPr="00C74C89">
          <w:type w:val="continuous"/>
          <w:pgSz w:w="11910" w:h="16840"/>
          <w:pgMar w:top="134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72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Альбомы, инструментарий для логопедического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обследования.</w:t>
      </w: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Демонстрационные материалы по лексическим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темам.</w:t>
      </w: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Подготовка к обучению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грамоте.</w:t>
      </w: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41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Развитие познавательных психических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процессов.</w:t>
      </w:r>
    </w:p>
    <w:p w:rsidR="00C74C89" w:rsidRPr="00C74C89" w:rsidRDefault="00C74C89" w:rsidP="00C74C89">
      <w:pPr>
        <w:pStyle w:val="a5"/>
        <w:numPr>
          <w:ilvl w:val="1"/>
          <w:numId w:val="13"/>
        </w:numPr>
        <w:tabs>
          <w:tab w:val="left" w:pos="1907"/>
        </w:tabs>
        <w:spacing w:before="44"/>
        <w:ind w:hanging="241"/>
        <w:rPr>
          <w:sz w:val="28"/>
          <w:szCs w:val="28"/>
        </w:rPr>
      </w:pPr>
      <w:r w:rsidRPr="00C74C89">
        <w:rPr>
          <w:sz w:val="28"/>
          <w:szCs w:val="28"/>
        </w:rPr>
        <w:t>Совершенствование мелкой и общей моторики.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3"/>
        <w:spacing w:before="1"/>
        <w:rPr>
          <w:b w:val="0"/>
          <w:sz w:val="28"/>
          <w:szCs w:val="28"/>
        </w:rPr>
      </w:pPr>
      <w:r w:rsidRPr="00C74C89">
        <w:rPr>
          <w:sz w:val="28"/>
          <w:szCs w:val="28"/>
        </w:rPr>
        <w:t>Центр «Будем говорить правильно» в групповом помещении</w:t>
      </w:r>
      <w:r w:rsidRPr="00C74C89">
        <w:rPr>
          <w:b w:val="0"/>
          <w:sz w:val="28"/>
          <w:szCs w:val="28"/>
        </w:rPr>
        <w:t>: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i/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ind w:hanging="361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Пособия</w:t>
      </w:r>
      <w:r w:rsidRPr="00C74C89">
        <w:rPr>
          <w:spacing w:val="20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игрушки</w:t>
      </w:r>
      <w:r w:rsidRPr="00C74C89">
        <w:rPr>
          <w:spacing w:val="22"/>
          <w:sz w:val="28"/>
          <w:szCs w:val="28"/>
        </w:rPr>
        <w:t xml:space="preserve"> </w:t>
      </w:r>
      <w:r w:rsidRPr="00C74C89">
        <w:rPr>
          <w:sz w:val="28"/>
          <w:szCs w:val="28"/>
        </w:rPr>
        <w:t>для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выработки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направленной</w:t>
      </w:r>
      <w:r w:rsidRPr="00C74C89">
        <w:rPr>
          <w:spacing w:val="22"/>
          <w:sz w:val="28"/>
          <w:szCs w:val="28"/>
        </w:rPr>
        <w:t xml:space="preserve"> </w:t>
      </w:r>
      <w:r w:rsidRPr="00C74C89">
        <w:rPr>
          <w:sz w:val="28"/>
          <w:szCs w:val="28"/>
        </w:rPr>
        <w:t>воздушной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струи</w:t>
      </w:r>
      <w:r w:rsidRPr="00C74C89">
        <w:rPr>
          <w:spacing w:val="21"/>
          <w:sz w:val="28"/>
          <w:szCs w:val="28"/>
        </w:rPr>
        <w:t xml:space="preserve"> </w:t>
      </w:r>
      <w:r w:rsidRPr="00C74C89">
        <w:rPr>
          <w:sz w:val="28"/>
          <w:szCs w:val="28"/>
        </w:rPr>
        <w:t>(тренажеры,</w:t>
      </w:r>
      <w:proofErr w:type="gramEnd"/>
    </w:p>
    <w:p w:rsidR="00C74C89" w:rsidRPr="00C74C89" w:rsidRDefault="00C74C89" w:rsidP="00C74C89">
      <w:pPr>
        <w:pStyle w:val="a3"/>
        <w:spacing w:before="43"/>
        <w:ind w:left="1678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«Мыльные пузыри», надувные игрушки, природный материал).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1" w:line="276" w:lineRule="auto"/>
        <w:ind w:right="439"/>
        <w:rPr>
          <w:sz w:val="28"/>
          <w:szCs w:val="28"/>
        </w:rPr>
      </w:pPr>
      <w:r w:rsidRPr="00C74C89">
        <w:rPr>
          <w:sz w:val="28"/>
          <w:szCs w:val="28"/>
        </w:rPr>
        <w:t>Сюжетные картинки для автоматизации и дифференциации поставленных звуков в предложениях и</w:t>
      </w:r>
      <w:r w:rsidRPr="00C74C89">
        <w:rPr>
          <w:spacing w:val="1"/>
          <w:sz w:val="28"/>
          <w:szCs w:val="28"/>
        </w:rPr>
        <w:t xml:space="preserve"> </w:t>
      </w:r>
      <w:r w:rsidRPr="00C74C89">
        <w:rPr>
          <w:sz w:val="28"/>
          <w:szCs w:val="28"/>
        </w:rPr>
        <w:t>рассказах.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line="278" w:lineRule="auto"/>
        <w:ind w:right="434"/>
        <w:rPr>
          <w:sz w:val="28"/>
          <w:szCs w:val="28"/>
        </w:rPr>
      </w:pPr>
      <w:r w:rsidRPr="00C74C89">
        <w:rPr>
          <w:sz w:val="28"/>
          <w:szCs w:val="28"/>
        </w:rPr>
        <w:t>Настольно-печатные игры для автоматизации и дифференциации поставленных звуков.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line="272" w:lineRule="exact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Сюжетные картинки, серии сюжетных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картинок.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  <w:tab w:val="left" w:pos="3302"/>
          <w:tab w:val="left" w:pos="3645"/>
          <w:tab w:val="left" w:pos="4501"/>
          <w:tab w:val="left" w:pos="5669"/>
          <w:tab w:val="left" w:pos="6952"/>
          <w:tab w:val="left" w:pos="7293"/>
          <w:tab w:val="left" w:pos="8499"/>
          <w:tab w:val="left" w:pos="10238"/>
        </w:tabs>
        <w:spacing w:before="40" w:line="276" w:lineRule="auto"/>
        <w:ind w:right="433"/>
        <w:rPr>
          <w:sz w:val="28"/>
          <w:szCs w:val="28"/>
        </w:rPr>
      </w:pPr>
      <w:r w:rsidRPr="00C74C89">
        <w:rPr>
          <w:sz w:val="28"/>
          <w:szCs w:val="28"/>
        </w:rPr>
        <w:t>«Алгоритмы»</w:t>
      </w:r>
      <w:r w:rsidRPr="00C74C89">
        <w:rPr>
          <w:sz w:val="28"/>
          <w:szCs w:val="28"/>
        </w:rPr>
        <w:tab/>
        <w:t>и</w:t>
      </w:r>
      <w:r w:rsidRPr="00C74C89">
        <w:rPr>
          <w:sz w:val="28"/>
          <w:szCs w:val="28"/>
        </w:rPr>
        <w:tab/>
        <w:t>схемы</w:t>
      </w:r>
      <w:r w:rsidRPr="00C74C89">
        <w:rPr>
          <w:sz w:val="28"/>
          <w:szCs w:val="28"/>
        </w:rPr>
        <w:tab/>
        <w:t>описания</w:t>
      </w:r>
      <w:r w:rsidRPr="00C74C89">
        <w:rPr>
          <w:sz w:val="28"/>
          <w:szCs w:val="28"/>
        </w:rPr>
        <w:tab/>
        <w:t>предметов</w:t>
      </w:r>
      <w:r w:rsidRPr="00C74C89">
        <w:rPr>
          <w:sz w:val="28"/>
          <w:szCs w:val="28"/>
        </w:rPr>
        <w:tab/>
        <w:t>и</w:t>
      </w:r>
      <w:r w:rsidRPr="00C74C89">
        <w:rPr>
          <w:sz w:val="28"/>
          <w:szCs w:val="28"/>
        </w:rPr>
        <w:tab/>
        <w:t>объектов;</w:t>
      </w:r>
      <w:r w:rsidRPr="00C74C89">
        <w:rPr>
          <w:sz w:val="28"/>
          <w:szCs w:val="28"/>
        </w:rPr>
        <w:tab/>
      </w:r>
      <w:proofErr w:type="spellStart"/>
      <w:r w:rsidRPr="00C74C89">
        <w:rPr>
          <w:sz w:val="28"/>
          <w:szCs w:val="28"/>
        </w:rPr>
        <w:t>мнемотаблицы</w:t>
      </w:r>
      <w:proofErr w:type="spellEnd"/>
      <w:r w:rsidRPr="00C74C89">
        <w:rPr>
          <w:sz w:val="28"/>
          <w:szCs w:val="28"/>
        </w:rPr>
        <w:tab/>
      </w:r>
      <w:r w:rsidRPr="00C74C89">
        <w:rPr>
          <w:spacing w:val="-6"/>
          <w:sz w:val="28"/>
          <w:szCs w:val="28"/>
        </w:rPr>
        <w:t xml:space="preserve">для </w:t>
      </w:r>
      <w:r w:rsidRPr="00C74C89">
        <w:rPr>
          <w:sz w:val="28"/>
          <w:szCs w:val="28"/>
        </w:rPr>
        <w:t>заучивания стихов и пересказа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текстов.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1" w:line="276" w:lineRule="auto"/>
        <w:ind w:right="432"/>
        <w:rPr>
          <w:sz w:val="28"/>
          <w:szCs w:val="28"/>
        </w:rPr>
      </w:pPr>
      <w:r w:rsidRPr="00C74C89">
        <w:rPr>
          <w:sz w:val="28"/>
          <w:szCs w:val="28"/>
        </w:rPr>
        <w:t>Материал для звукового и слогового анализа и синтеза, анализа и синтеза предложений.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line="275" w:lineRule="exact"/>
        <w:ind w:hanging="361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Игры для совершенствования навыков языкового анализа и синтеза («Слоговое</w:t>
      </w:r>
      <w:r w:rsidRPr="00C74C89">
        <w:rPr>
          <w:spacing w:val="19"/>
          <w:sz w:val="28"/>
          <w:szCs w:val="28"/>
        </w:rPr>
        <w:t xml:space="preserve"> </w:t>
      </w:r>
      <w:r w:rsidRPr="00C74C89">
        <w:rPr>
          <w:sz w:val="28"/>
          <w:szCs w:val="28"/>
        </w:rPr>
        <w:t>лото»,</w:t>
      </w:r>
      <w:proofErr w:type="gramEnd"/>
    </w:p>
    <w:p w:rsidR="00C74C89" w:rsidRPr="00C74C89" w:rsidRDefault="00C74C89" w:rsidP="00C74C89">
      <w:pPr>
        <w:pStyle w:val="a3"/>
        <w:spacing w:before="41"/>
        <w:ind w:left="1678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«Слоговое домино», «Определи место звука», «Подбери схему» и др.).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4"/>
        <w:ind w:hanging="361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Игры для совершенствования грамматического строя речи («Разноцветные</w:t>
      </w:r>
      <w:r w:rsidRPr="00C74C89">
        <w:rPr>
          <w:spacing w:val="27"/>
          <w:sz w:val="28"/>
          <w:szCs w:val="28"/>
        </w:rPr>
        <w:t xml:space="preserve"> </w:t>
      </w:r>
      <w:r w:rsidRPr="00C74C89">
        <w:rPr>
          <w:sz w:val="28"/>
          <w:szCs w:val="28"/>
        </w:rPr>
        <w:t>листья»,</w:t>
      </w:r>
      <w:proofErr w:type="gramEnd"/>
    </w:p>
    <w:p w:rsidR="00C74C89" w:rsidRPr="00C74C89" w:rsidRDefault="00C74C89" w:rsidP="00C74C89">
      <w:pPr>
        <w:pStyle w:val="a3"/>
        <w:spacing w:before="41"/>
        <w:ind w:left="1678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«Веселый повар», «На полянке», «За грибами» и др.).</w:t>
      </w:r>
      <w:proofErr w:type="gramEnd"/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Лото, домино и другие игры по изучаемым лексическим</w:t>
      </w:r>
      <w:r w:rsidRPr="00C74C89">
        <w:rPr>
          <w:spacing w:val="-11"/>
          <w:sz w:val="28"/>
          <w:szCs w:val="28"/>
        </w:rPr>
        <w:t xml:space="preserve"> </w:t>
      </w:r>
      <w:r w:rsidRPr="00C74C89">
        <w:rPr>
          <w:sz w:val="28"/>
          <w:szCs w:val="28"/>
        </w:rPr>
        <w:t>темам.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0" w:line="278" w:lineRule="auto"/>
        <w:ind w:right="432"/>
        <w:rPr>
          <w:sz w:val="28"/>
          <w:szCs w:val="28"/>
        </w:rPr>
      </w:pPr>
      <w:r w:rsidRPr="00C74C89">
        <w:rPr>
          <w:sz w:val="28"/>
          <w:szCs w:val="28"/>
        </w:rPr>
        <w:t>Альбомы и наборы открыток с видами достопримечательностей Москвы и родного города.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line="272" w:lineRule="exact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Карта родного города и района, макет центра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города.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Альбом «Наш город» (рисунки и рассказы детей о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городе).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1"/>
        <w:ind w:hanging="361"/>
        <w:rPr>
          <w:sz w:val="28"/>
          <w:szCs w:val="28"/>
        </w:rPr>
      </w:pPr>
      <w:r w:rsidRPr="00C74C89">
        <w:rPr>
          <w:sz w:val="28"/>
          <w:szCs w:val="28"/>
        </w:rPr>
        <w:t>Глобус, детские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атласы.</w:t>
      </w:r>
    </w:p>
    <w:p w:rsidR="00C74C89" w:rsidRPr="00C74C89" w:rsidRDefault="00C74C89" w:rsidP="00C74C89">
      <w:pPr>
        <w:pStyle w:val="a5"/>
        <w:numPr>
          <w:ilvl w:val="0"/>
          <w:numId w:val="8"/>
        </w:numPr>
        <w:tabs>
          <w:tab w:val="left" w:pos="1679"/>
        </w:tabs>
        <w:spacing w:before="43" w:line="276" w:lineRule="auto"/>
        <w:ind w:right="435"/>
        <w:rPr>
          <w:sz w:val="28"/>
          <w:szCs w:val="28"/>
        </w:rPr>
      </w:pPr>
      <w:r w:rsidRPr="00C74C89">
        <w:rPr>
          <w:sz w:val="28"/>
          <w:szCs w:val="28"/>
        </w:rPr>
        <w:t xml:space="preserve">Игры по направлению «Обеспечение безопасности жизнедеятельности» («Можно и нельзя», «Как себя вести?», </w:t>
      </w:r>
      <w:r w:rsidRPr="00C74C89">
        <w:rPr>
          <w:spacing w:val="-3"/>
          <w:sz w:val="28"/>
          <w:szCs w:val="28"/>
        </w:rPr>
        <w:t>«За</w:t>
      </w:r>
      <w:r w:rsidRPr="00C74C89">
        <w:rPr>
          <w:spacing w:val="9"/>
          <w:sz w:val="28"/>
          <w:szCs w:val="28"/>
        </w:rPr>
        <w:t xml:space="preserve"> </w:t>
      </w:r>
      <w:r w:rsidRPr="00C74C89">
        <w:rPr>
          <w:sz w:val="28"/>
          <w:szCs w:val="28"/>
        </w:rPr>
        <w:t>столом»)</w:t>
      </w:r>
    </w:p>
    <w:p w:rsidR="00C74C89" w:rsidRPr="00C74C89" w:rsidRDefault="00C74C89" w:rsidP="00C74C89">
      <w:pPr>
        <w:pStyle w:val="a3"/>
        <w:spacing w:before="6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3"/>
        <w:ind w:left="3949"/>
        <w:rPr>
          <w:sz w:val="28"/>
          <w:szCs w:val="28"/>
        </w:rPr>
      </w:pPr>
      <w:r w:rsidRPr="00C74C89">
        <w:rPr>
          <w:sz w:val="28"/>
          <w:szCs w:val="28"/>
        </w:rPr>
        <w:t>Перечень используемой литературы</w:t>
      </w:r>
    </w:p>
    <w:p w:rsidR="00C74C89" w:rsidRPr="00C74C89" w:rsidRDefault="00C74C89" w:rsidP="00C74C89">
      <w:pPr>
        <w:pStyle w:val="a3"/>
        <w:spacing w:before="5"/>
        <w:ind w:left="0"/>
        <w:jc w:val="left"/>
        <w:rPr>
          <w:b/>
          <w:i/>
          <w:sz w:val="28"/>
          <w:szCs w:val="28"/>
        </w:rPr>
      </w:pP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line="360" w:lineRule="auto"/>
        <w:ind w:right="435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Веракса</w:t>
      </w:r>
      <w:proofErr w:type="spellEnd"/>
      <w:r w:rsidRPr="00C74C89">
        <w:rPr>
          <w:sz w:val="28"/>
          <w:szCs w:val="28"/>
        </w:rPr>
        <w:t xml:space="preserve"> А.Н., </w:t>
      </w:r>
      <w:proofErr w:type="spellStart"/>
      <w:r w:rsidRPr="00C74C89">
        <w:rPr>
          <w:sz w:val="28"/>
          <w:szCs w:val="28"/>
        </w:rPr>
        <w:t>Гуторова</w:t>
      </w:r>
      <w:proofErr w:type="spellEnd"/>
      <w:r w:rsidRPr="00C74C89">
        <w:rPr>
          <w:sz w:val="28"/>
          <w:szCs w:val="28"/>
        </w:rPr>
        <w:t xml:space="preserve"> М.Ф. Практический психолог в детском саду: Пособие для педагогов дошкольных учреждений. – М.: МОЗАИКА-СИНТЕЗ, 2011. – 144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С.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line="360" w:lineRule="auto"/>
        <w:ind w:right="425"/>
        <w:rPr>
          <w:sz w:val="28"/>
          <w:szCs w:val="28"/>
        </w:rPr>
      </w:pPr>
      <w:r w:rsidRPr="00C74C89">
        <w:rPr>
          <w:sz w:val="28"/>
          <w:szCs w:val="28"/>
        </w:rPr>
        <w:t xml:space="preserve">Закон </w:t>
      </w:r>
      <w:r w:rsidRPr="00C74C89">
        <w:rPr>
          <w:spacing w:val="-3"/>
          <w:sz w:val="28"/>
          <w:szCs w:val="28"/>
        </w:rPr>
        <w:t xml:space="preserve">«Об </w:t>
      </w:r>
      <w:r w:rsidRPr="00C74C89">
        <w:rPr>
          <w:sz w:val="28"/>
          <w:szCs w:val="28"/>
        </w:rPr>
        <w:t xml:space="preserve">образовании в Российской Федерации» от 29.12.2012г. № 273 – ФЗ. – М.: ТЦ Сфера, 2014. – 192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. (</w:t>
      </w:r>
      <w:proofErr w:type="gramStart"/>
      <w:r w:rsidRPr="00C74C89">
        <w:rPr>
          <w:sz w:val="28"/>
          <w:szCs w:val="28"/>
        </w:rPr>
        <w:t>Правовая</w:t>
      </w:r>
      <w:proofErr w:type="gramEnd"/>
      <w:r w:rsidRPr="00C74C89">
        <w:rPr>
          <w:sz w:val="28"/>
          <w:szCs w:val="28"/>
        </w:rPr>
        <w:t xml:space="preserve"> библиотека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образования).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line="360" w:lineRule="auto"/>
        <w:ind w:right="426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Коммуникативная компетентность педагога ДОУ: семинары-практикумы, тренинги, рекомендации/авт.-сост. А.В. Ненашева, Г.Н. Осинина, И.Н. Тараканова. – Волгоград: Учитель, 2011. – 143</w:t>
      </w:r>
      <w:r w:rsidRPr="00C74C89">
        <w:rPr>
          <w:spacing w:val="-1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before="2" w:line="360" w:lineRule="auto"/>
        <w:ind w:right="426"/>
        <w:rPr>
          <w:sz w:val="28"/>
          <w:szCs w:val="28"/>
        </w:rPr>
      </w:pPr>
      <w:r w:rsidRPr="00C74C89">
        <w:rPr>
          <w:sz w:val="28"/>
          <w:szCs w:val="28"/>
        </w:rPr>
        <w:t>От рождения до школы. Примерная общеобразовательная программа дошкольного образования</w:t>
      </w:r>
      <w:proofErr w:type="gramStart"/>
      <w:r w:rsidRPr="00C74C89">
        <w:rPr>
          <w:sz w:val="28"/>
          <w:szCs w:val="28"/>
        </w:rPr>
        <w:t>/ П</w:t>
      </w:r>
      <w:proofErr w:type="gramEnd"/>
      <w:r w:rsidRPr="00C74C89">
        <w:rPr>
          <w:sz w:val="28"/>
          <w:szCs w:val="28"/>
        </w:rPr>
        <w:t xml:space="preserve">од ред. Н.Е. </w:t>
      </w:r>
      <w:proofErr w:type="spellStart"/>
      <w:r w:rsidRPr="00C74C89">
        <w:rPr>
          <w:sz w:val="28"/>
          <w:szCs w:val="28"/>
        </w:rPr>
        <w:t>Вераксы</w:t>
      </w:r>
      <w:proofErr w:type="spellEnd"/>
      <w:r w:rsidRPr="00C74C89">
        <w:rPr>
          <w:sz w:val="28"/>
          <w:szCs w:val="28"/>
        </w:rPr>
        <w:t>, Т.С. Комаровой, М.А. Васильевой. – М.: МОЗАИКА-СИНТЕЗ, 2014. -</w:t>
      </w:r>
      <w:r w:rsidRPr="00C74C89">
        <w:rPr>
          <w:spacing w:val="59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spacing w:line="360" w:lineRule="auto"/>
        <w:jc w:val="both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before="72" w:line="360" w:lineRule="auto"/>
        <w:ind w:right="429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Практическая психология образования: Учебное пособие 4-е изд. / Под редакцией И.В. Дубровиной – СПб</w:t>
      </w:r>
      <w:proofErr w:type="gramStart"/>
      <w:r w:rsidRPr="00C74C89">
        <w:rPr>
          <w:sz w:val="28"/>
          <w:szCs w:val="28"/>
        </w:rPr>
        <w:t xml:space="preserve">.: </w:t>
      </w:r>
      <w:proofErr w:type="gramEnd"/>
      <w:r w:rsidRPr="00C74C89">
        <w:rPr>
          <w:sz w:val="28"/>
          <w:szCs w:val="28"/>
        </w:rPr>
        <w:t>Питер, 2006. – 592 с.: ил.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before="1" w:line="360" w:lineRule="auto"/>
        <w:ind w:right="425"/>
        <w:rPr>
          <w:sz w:val="28"/>
          <w:szCs w:val="28"/>
        </w:rPr>
      </w:pPr>
      <w:r w:rsidRPr="00C74C89">
        <w:rPr>
          <w:sz w:val="28"/>
          <w:szCs w:val="28"/>
        </w:rPr>
        <w:t xml:space="preserve">Психолого-педагогическая диагностика развития детей раннего и дошкольного возраста: </w:t>
      </w:r>
      <w:proofErr w:type="spellStart"/>
      <w:r w:rsidRPr="00C74C89">
        <w:rPr>
          <w:sz w:val="28"/>
          <w:szCs w:val="28"/>
        </w:rPr>
        <w:t>метод</w:t>
      </w:r>
      <w:proofErr w:type="gramStart"/>
      <w:r w:rsidRPr="00C74C89">
        <w:rPr>
          <w:sz w:val="28"/>
          <w:szCs w:val="28"/>
        </w:rPr>
        <w:t>.п</w:t>
      </w:r>
      <w:proofErr w:type="gramEnd"/>
      <w:r w:rsidRPr="00C74C89">
        <w:rPr>
          <w:sz w:val="28"/>
          <w:szCs w:val="28"/>
        </w:rPr>
        <w:t>особие</w:t>
      </w:r>
      <w:proofErr w:type="spellEnd"/>
      <w:r w:rsidRPr="00C74C89">
        <w:rPr>
          <w:sz w:val="28"/>
          <w:szCs w:val="28"/>
        </w:rPr>
        <w:t>: с прил. альбома «</w:t>
      </w:r>
      <w:proofErr w:type="spellStart"/>
      <w:r w:rsidRPr="00C74C89">
        <w:rPr>
          <w:sz w:val="28"/>
          <w:szCs w:val="28"/>
        </w:rPr>
        <w:t>Нагляд</w:t>
      </w:r>
      <w:proofErr w:type="spellEnd"/>
      <w:r w:rsidRPr="00C74C89">
        <w:rPr>
          <w:sz w:val="28"/>
          <w:szCs w:val="28"/>
        </w:rPr>
        <w:t xml:space="preserve">. материал для обследования детей»/ (Е.А. </w:t>
      </w:r>
      <w:proofErr w:type="spellStart"/>
      <w:r w:rsidRPr="00C74C89">
        <w:rPr>
          <w:sz w:val="28"/>
          <w:szCs w:val="28"/>
        </w:rPr>
        <w:t>Стребелева</w:t>
      </w:r>
      <w:proofErr w:type="spellEnd"/>
      <w:r w:rsidRPr="00C74C89">
        <w:rPr>
          <w:sz w:val="28"/>
          <w:szCs w:val="28"/>
        </w:rPr>
        <w:t xml:space="preserve">, Г.А. Мишина, Ю.А. </w:t>
      </w:r>
      <w:proofErr w:type="spellStart"/>
      <w:r w:rsidRPr="00C74C89">
        <w:rPr>
          <w:sz w:val="28"/>
          <w:szCs w:val="28"/>
        </w:rPr>
        <w:t>разенкова</w:t>
      </w:r>
      <w:proofErr w:type="spellEnd"/>
      <w:r w:rsidRPr="00C74C89">
        <w:rPr>
          <w:sz w:val="28"/>
          <w:szCs w:val="28"/>
        </w:rPr>
        <w:t xml:space="preserve"> и др.); по ред. Е.А. </w:t>
      </w:r>
      <w:proofErr w:type="spellStart"/>
      <w:r w:rsidRPr="00C74C89">
        <w:rPr>
          <w:sz w:val="28"/>
          <w:szCs w:val="28"/>
        </w:rPr>
        <w:t>Стребелевой</w:t>
      </w:r>
      <w:proofErr w:type="spellEnd"/>
      <w:r w:rsidRPr="00C74C89">
        <w:rPr>
          <w:sz w:val="28"/>
          <w:szCs w:val="28"/>
        </w:rPr>
        <w:t>. – 4-е изд. – М.: Просвещение, 2009. – 164 с. + Прил. (268 с.: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ил.).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line="360" w:lineRule="auto"/>
        <w:ind w:right="426"/>
        <w:rPr>
          <w:sz w:val="28"/>
          <w:szCs w:val="28"/>
        </w:rPr>
      </w:pPr>
      <w:r w:rsidRPr="00C74C89">
        <w:rPr>
          <w:sz w:val="28"/>
          <w:szCs w:val="28"/>
        </w:rPr>
        <w:t xml:space="preserve">Справочник педагога-психолога детский сад. 08,2012. Издатель – ЗАО  </w:t>
      </w:r>
      <w:r w:rsidRPr="00C74C89">
        <w:rPr>
          <w:spacing w:val="-3"/>
          <w:sz w:val="28"/>
          <w:szCs w:val="28"/>
        </w:rPr>
        <w:t xml:space="preserve">«МЦФЭР </w:t>
      </w:r>
      <w:r w:rsidRPr="00C74C89">
        <w:rPr>
          <w:sz w:val="28"/>
          <w:szCs w:val="28"/>
        </w:rPr>
        <w:t>Ресурсы образования». Главный редактор О.Р.</w:t>
      </w:r>
      <w:r w:rsidRPr="00C74C89">
        <w:rPr>
          <w:spacing w:val="-4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Адамян</w:t>
      </w:r>
      <w:proofErr w:type="spell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87"/>
        </w:tabs>
        <w:spacing w:line="362" w:lineRule="auto"/>
        <w:ind w:right="426"/>
        <w:rPr>
          <w:sz w:val="28"/>
          <w:szCs w:val="28"/>
        </w:rPr>
      </w:pPr>
      <w:r w:rsidRPr="00C74C89">
        <w:rPr>
          <w:sz w:val="28"/>
          <w:szCs w:val="28"/>
        </w:rPr>
        <w:t xml:space="preserve">Справочник педагога-психолога детский сад. 09,2012. Издатель – ЗАО  </w:t>
      </w:r>
      <w:r w:rsidRPr="00C74C89">
        <w:rPr>
          <w:spacing w:val="-3"/>
          <w:sz w:val="28"/>
          <w:szCs w:val="28"/>
        </w:rPr>
        <w:t xml:space="preserve">«МЦФЭР </w:t>
      </w:r>
      <w:r w:rsidRPr="00C74C89">
        <w:rPr>
          <w:sz w:val="28"/>
          <w:szCs w:val="28"/>
        </w:rPr>
        <w:t>Ресурсы образования». Главный редактор О.Р.</w:t>
      </w:r>
      <w:r w:rsidRPr="00C74C89">
        <w:rPr>
          <w:spacing w:val="-3"/>
          <w:sz w:val="28"/>
          <w:szCs w:val="28"/>
        </w:rPr>
        <w:t xml:space="preserve"> </w:t>
      </w:r>
      <w:proofErr w:type="spellStart"/>
      <w:r w:rsidRPr="00C74C89">
        <w:rPr>
          <w:sz w:val="28"/>
          <w:szCs w:val="28"/>
        </w:rPr>
        <w:t>Адамян</w:t>
      </w:r>
      <w:proofErr w:type="spell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79"/>
        </w:tabs>
        <w:spacing w:line="360" w:lineRule="auto"/>
        <w:ind w:left="958" w:right="428" w:firstLine="0"/>
        <w:rPr>
          <w:sz w:val="28"/>
          <w:szCs w:val="28"/>
        </w:rPr>
      </w:pPr>
      <w:proofErr w:type="spellStart"/>
      <w:proofErr w:type="gramStart"/>
      <w:r w:rsidRPr="00C74C89">
        <w:rPr>
          <w:sz w:val="28"/>
          <w:szCs w:val="28"/>
        </w:rPr>
        <w:t>Нищева</w:t>
      </w:r>
      <w:proofErr w:type="spellEnd"/>
      <w:r w:rsidRPr="00C74C89">
        <w:rPr>
          <w:sz w:val="28"/>
          <w:szCs w:val="28"/>
        </w:rPr>
        <w:t xml:space="preserve"> Н. В. Примерная адаптированная программа коррекционно-развивающей работы в логопедической группе детского сада для детей с тяжелыми нарушениями речи</w:t>
      </w:r>
      <w:r w:rsidRPr="00C74C89">
        <w:rPr>
          <w:spacing w:val="-15"/>
          <w:sz w:val="28"/>
          <w:szCs w:val="28"/>
        </w:rPr>
        <w:t xml:space="preserve"> </w:t>
      </w:r>
      <w:r w:rsidRPr="00C74C89">
        <w:rPr>
          <w:sz w:val="28"/>
          <w:szCs w:val="28"/>
        </w:rPr>
        <w:t>(общим</w:t>
      </w:r>
      <w:proofErr w:type="gramEnd"/>
    </w:p>
    <w:p w:rsidR="00C74C89" w:rsidRPr="00C74C89" w:rsidRDefault="00C74C89" w:rsidP="00C74C89">
      <w:pPr>
        <w:pStyle w:val="a3"/>
        <w:spacing w:line="360" w:lineRule="auto"/>
        <w:ind w:right="1150" w:firstLine="360"/>
        <w:rPr>
          <w:sz w:val="28"/>
          <w:szCs w:val="28"/>
        </w:rPr>
      </w:pPr>
      <w:r w:rsidRPr="00C74C89">
        <w:rPr>
          <w:sz w:val="28"/>
          <w:szCs w:val="28"/>
        </w:rPr>
        <w:t>недоразвитием речи) с 3 до 7 лет. Издание третье, переработанное и дополненное в соответствии с ФГОС ДО, СПб, 2014 г.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439"/>
        </w:tabs>
        <w:spacing w:line="360" w:lineRule="auto"/>
        <w:ind w:left="1318" w:right="645" w:hanging="360"/>
        <w:rPr>
          <w:sz w:val="28"/>
          <w:szCs w:val="28"/>
        </w:rPr>
      </w:pPr>
      <w:r w:rsidRPr="00C74C89">
        <w:rPr>
          <w:sz w:val="28"/>
          <w:szCs w:val="28"/>
        </w:rPr>
        <w:tab/>
      </w:r>
      <w:proofErr w:type="spellStart"/>
      <w:r w:rsidRPr="00C74C89">
        <w:rPr>
          <w:sz w:val="28"/>
          <w:szCs w:val="28"/>
        </w:rPr>
        <w:t>Нищева</w:t>
      </w:r>
      <w:proofErr w:type="spellEnd"/>
      <w:r w:rsidRPr="00C74C89">
        <w:rPr>
          <w:sz w:val="28"/>
          <w:szCs w:val="28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4-7 лет). – СПб</w:t>
      </w:r>
      <w:proofErr w:type="gramStart"/>
      <w:r w:rsidRPr="00C74C89">
        <w:rPr>
          <w:sz w:val="28"/>
          <w:szCs w:val="28"/>
        </w:rPr>
        <w:t xml:space="preserve">.: </w:t>
      </w:r>
      <w:proofErr w:type="gramEnd"/>
      <w:r w:rsidRPr="00C74C89">
        <w:rPr>
          <w:sz w:val="28"/>
          <w:szCs w:val="28"/>
        </w:rPr>
        <w:t>ДЕТСТВО – ПРЕСС,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2006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line="360" w:lineRule="auto"/>
        <w:ind w:left="1318" w:right="1764" w:hanging="360"/>
        <w:rPr>
          <w:sz w:val="28"/>
          <w:szCs w:val="28"/>
        </w:rPr>
      </w:pPr>
      <w:r w:rsidRPr="00C74C89">
        <w:rPr>
          <w:sz w:val="28"/>
          <w:szCs w:val="28"/>
        </w:rPr>
        <w:t>Филичева Т.Б., Чиркина Г.В. «Устранение общего недоразвития речи у</w:t>
      </w:r>
      <w:r w:rsidRPr="00C74C89">
        <w:rPr>
          <w:spacing w:val="-29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 дошкольного возраста»: Практическое пособие.- М.:</w:t>
      </w:r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Айрис-пресс,2004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line="360" w:lineRule="auto"/>
        <w:ind w:left="1318" w:right="1361" w:hanging="360"/>
        <w:rPr>
          <w:sz w:val="28"/>
          <w:szCs w:val="28"/>
        </w:rPr>
      </w:pPr>
      <w:r w:rsidRPr="00C74C89">
        <w:rPr>
          <w:sz w:val="28"/>
          <w:szCs w:val="28"/>
        </w:rPr>
        <w:t>Филичева Т.Б., Туманова Т.В. «Дети с общим недоразвитием речи. Воспитание</w:t>
      </w:r>
      <w:r w:rsidRPr="00C74C89">
        <w:rPr>
          <w:spacing w:val="-25"/>
          <w:sz w:val="28"/>
          <w:szCs w:val="28"/>
        </w:rPr>
        <w:t xml:space="preserve"> </w:t>
      </w:r>
      <w:r w:rsidRPr="00C74C89">
        <w:rPr>
          <w:sz w:val="28"/>
          <w:szCs w:val="28"/>
        </w:rPr>
        <w:t>и обучение. Учебно-методическое пособие. - М.: «Гном-пресс», -</w:t>
      </w:r>
      <w:r w:rsidRPr="00C74C89">
        <w:rPr>
          <w:spacing w:val="3"/>
          <w:sz w:val="28"/>
          <w:szCs w:val="28"/>
        </w:rPr>
        <w:t xml:space="preserve"> </w:t>
      </w:r>
      <w:r w:rsidRPr="00C74C89">
        <w:rPr>
          <w:sz w:val="28"/>
          <w:szCs w:val="28"/>
        </w:rPr>
        <w:t>1999.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24"/>
        </w:tabs>
        <w:ind w:left="1323" w:hanging="366"/>
        <w:rPr>
          <w:sz w:val="28"/>
          <w:szCs w:val="28"/>
        </w:rPr>
      </w:pPr>
      <w:r w:rsidRPr="00C74C89">
        <w:rPr>
          <w:sz w:val="28"/>
          <w:szCs w:val="28"/>
        </w:rPr>
        <w:t>«Преодоление ОНР у дошкольников»</w:t>
      </w:r>
      <w:proofErr w:type="gramStart"/>
      <w:r w:rsidRPr="00C74C89">
        <w:rPr>
          <w:sz w:val="28"/>
          <w:szCs w:val="28"/>
        </w:rPr>
        <w:t>.</w:t>
      </w:r>
      <w:proofErr w:type="gramEnd"/>
      <w:r w:rsidRPr="00C74C89">
        <w:rPr>
          <w:sz w:val="28"/>
          <w:szCs w:val="28"/>
        </w:rPr>
        <w:t xml:space="preserve">/ </w:t>
      </w:r>
      <w:proofErr w:type="gramStart"/>
      <w:r w:rsidRPr="00C74C89">
        <w:rPr>
          <w:sz w:val="28"/>
          <w:szCs w:val="28"/>
        </w:rPr>
        <w:t>п</w:t>
      </w:r>
      <w:proofErr w:type="gramEnd"/>
      <w:r w:rsidRPr="00C74C89">
        <w:rPr>
          <w:sz w:val="28"/>
          <w:szCs w:val="28"/>
        </w:rPr>
        <w:t xml:space="preserve">од ред. </w:t>
      </w:r>
      <w:proofErr w:type="spellStart"/>
      <w:r w:rsidRPr="00C74C89">
        <w:rPr>
          <w:sz w:val="28"/>
          <w:szCs w:val="28"/>
        </w:rPr>
        <w:t>Волосовец</w:t>
      </w:r>
      <w:proofErr w:type="spellEnd"/>
      <w:r w:rsidRPr="00C74C89">
        <w:rPr>
          <w:sz w:val="28"/>
          <w:szCs w:val="28"/>
        </w:rPr>
        <w:t xml:space="preserve"> Т.В.,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М.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32"/>
        <w:ind w:left="1318" w:hanging="361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Боровцова</w:t>
      </w:r>
      <w:proofErr w:type="spellEnd"/>
      <w:r w:rsidRPr="00C74C89">
        <w:rPr>
          <w:sz w:val="28"/>
          <w:szCs w:val="28"/>
        </w:rPr>
        <w:t xml:space="preserve"> Л.А. Документация учителя-логопеда ДОУ. – М.: ТЦ Сфера,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2008.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39" w:line="360" w:lineRule="auto"/>
        <w:ind w:left="958" w:right="1063" w:firstLine="0"/>
        <w:rPr>
          <w:sz w:val="28"/>
          <w:szCs w:val="28"/>
        </w:rPr>
      </w:pPr>
      <w:r w:rsidRPr="00C74C89">
        <w:rPr>
          <w:sz w:val="28"/>
          <w:szCs w:val="28"/>
        </w:rPr>
        <w:t xml:space="preserve">ДЕТСТВО: Программа развития и воспитания детей в детском саду/ В.И. Логинова, Т.И.Бабаева, Н.А. </w:t>
      </w:r>
      <w:proofErr w:type="spellStart"/>
      <w:r w:rsidRPr="00C74C89">
        <w:rPr>
          <w:sz w:val="28"/>
          <w:szCs w:val="28"/>
        </w:rPr>
        <w:t>Ноткина</w:t>
      </w:r>
      <w:proofErr w:type="spellEnd"/>
      <w:r w:rsidRPr="00C74C89">
        <w:rPr>
          <w:sz w:val="28"/>
          <w:szCs w:val="28"/>
        </w:rPr>
        <w:t xml:space="preserve"> и др. - СПб</w:t>
      </w:r>
      <w:proofErr w:type="gramStart"/>
      <w:r w:rsidRPr="00C74C89">
        <w:rPr>
          <w:sz w:val="28"/>
          <w:szCs w:val="28"/>
        </w:rPr>
        <w:t xml:space="preserve">.: </w:t>
      </w:r>
      <w:proofErr w:type="gramEnd"/>
      <w:r w:rsidRPr="00C74C89">
        <w:rPr>
          <w:sz w:val="28"/>
          <w:szCs w:val="28"/>
        </w:rPr>
        <w:t>Детство-Пресс,</w:t>
      </w:r>
      <w:r w:rsidRPr="00C74C89">
        <w:rPr>
          <w:spacing w:val="-4"/>
          <w:sz w:val="28"/>
          <w:szCs w:val="28"/>
        </w:rPr>
        <w:t xml:space="preserve"> </w:t>
      </w:r>
      <w:r w:rsidRPr="00C74C89">
        <w:rPr>
          <w:sz w:val="28"/>
          <w:szCs w:val="28"/>
        </w:rPr>
        <w:t>2000.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"/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 xml:space="preserve">Кислова Т.Р. </w:t>
      </w:r>
      <w:r w:rsidRPr="00C74C89">
        <w:rPr>
          <w:spacing w:val="-3"/>
          <w:sz w:val="28"/>
          <w:szCs w:val="28"/>
        </w:rPr>
        <w:t xml:space="preserve">«По </w:t>
      </w:r>
      <w:r w:rsidRPr="00C74C89">
        <w:rPr>
          <w:sz w:val="28"/>
          <w:szCs w:val="28"/>
        </w:rPr>
        <w:t xml:space="preserve">дороге к азбуке»: Методические рекомендации, М, </w:t>
      </w:r>
      <w:proofErr w:type="spellStart"/>
      <w:r w:rsidRPr="00C74C89">
        <w:rPr>
          <w:sz w:val="28"/>
          <w:szCs w:val="28"/>
        </w:rPr>
        <w:t>Баласс</w:t>
      </w:r>
      <w:proofErr w:type="spellEnd"/>
      <w:r w:rsidRPr="00C74C89">
        <w:rPr>
          <w:sz w:val="28"/>
          <w:szCs w:val="28"/>
        </w:rPr>
        <w:t>,</w:t>
      </w:r>
      <w:r w:rsidRPr="00C74C89">
        <w:rPr>
          <w:spacing w:val="-17"/>
          <w:sz w:val="28"/>
          <w:szCs w:val="28"/>
        </w:rPr>
        <w:t xml:space="preserve"> </w:t>
      </w:r>
      <w:r w:rsidRPr="00C74C89">
        <w:rPr>
          <w:sz w:val="28"/>
          <w:szCs w:val="28"/>
        </w:rPr>
        <w:t>2007.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36" w:line="360" w:lineRule="auto"/>
        <w:ind w:left="1318" w:right="709" w:hanging="360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Коноваленко</w:t>
      </w:r>
      <w:proofErr w:type="spellEnd"/>
      <w:r w:rsidRPr="00C74C89">
        <w:rPr>
          <w:sz w:val="28"/>
          <w:szCs w:val="28"/>
        </w:rPr>
        <w:t xml:space="preserve"> В.В., </w:t>
      </w:r>
      <w:proofErr w:type="spellStart"/>
      <w:r w:rsidRPr="00C74C89">
        <w:rPr>
          <w:sz w:val="28"/>
          <w:szCs w:val="28"/>
        </w:rPr>
        <w:t>Коноваленко</w:t>
      </w:r>
      <w:proofErr w:type="spellEnd"/>
      <w:r w:rsidRPr="00C74C89">
        <w:rPr>
          <w:sz w:val="28"/>
          <w:szCs w:val="28"/>
        </w:rPr>
        <w:t xml:space="preserve"> С.В. Фронтальные логопедические </w:t>
      </w:r>
      <w:r w:rsidRPr="00C74C89">
        <w:rPr>
          <w:sz w:val="28"/>
          <w:szCs w:val="28"/>
        </w:rPr>
        <w:lastRenderedPageBreak/>
        <w:t>занятия в старшей группе для детей с общим недоразвитием речи. – М.: Гном-Пресс,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1999.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line="360" w:lineRule="auto"/>
        <w:ind w:left="1258" w:right="701" w:hanging="300"/>
        <w:rPr>
          <w:sz w:val="28"/>
          <w:szCs w:val="28"/>
        </w:rPr>
      </w:pPr>
      <w:proofErr w:type="spellStart"/>
      <w:r w:rsidRPr="00C74C89">
        <w:rPr>
          <w:sz w:val="28"/>
          <w:szCs w:val="28"/>
        </w:rPr>
        <w:t>Курдвановская</w:t>
      </w:r>
      <w:proofErr w:type="spellEnd"/>
      <w:r w:rsidRPr="00C74C89">
        <w:rPr>
          <w:sz w:val="28"/>
          <w:szCs w:val="28"/>
        </w:rPr>
        <w:t xml:space="preserve"> Н.В. Планирование работы логопеда с детьми 5-7 лет. – М.: ТЦ Сфера, 2007.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" w:line="362" w:lineRule="auto"/>
        <w:ind w:left="1318" w:right="1559" w:hanging="360"/>
        <w:rPr>
          <w:sz w:val="28"/>
          <w:szCs w:val="28"/>
        </w:rPr>
      </w:pPr>
      <w:r w:rsidRPr="00C74C89">
        <w:rPr>
          <w:sz w:val="28"/>
          <w:szCs w:val="28"/>
        </w:rPr>
        <w:t>Кузнецова Е.В., Тихонова И.А. «Ступеньки к школе. Обучение грамоте детей</w:t>
      </w:r>
      <w:r w:rsidRPr="00C74C89">
        <w:rPr>
          <w:spacing w:val="-31"/>
          <w:sz w:val="28"/>
          <w:szCs w:val="28"/>
        </w:rPr>
        <w:t xml:space="preserve"> </w:t>
      </w:r>
      <w:r w:rsidRPr="00C74C89">
        <w:rPr>
          <w:sz w:val="28"/>
          <w:szCs w:val="28"/>
        </w:rPr>
        <w:t>с нарушениями речи: Конспекты занятий. – М.: ТЦ «Сфера», 1999. –</w:t>
      </w:r>
      <w:r w:rsidRPr="00C74C89">
        <w:rPr>
          <w:spacing w:val="-6"/>
          <w:sz w:val="28"/>
          <w:szCs w:val="28"/>
        </w:rPr>
        <w:t xml:space="preserve"> </w:t>
      </w:r>
      <w:r w:rsidRPr="00C74C89">
        <w:rPr>
          <w:sz w:val="28"/>
          <w:szCs w:val="28"/>
        </w:rPr>
        <w:t>112с.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line="360" w:lineRule="auto"/>
        <w:ind w:left="1258" w:right="806" w:hanging="300"/>
        <w:rPr>
          <w:sz w:val="28"/>
          <w:szCs w:val="28"/>
        </w:rPr>
      </w:pPr>
      <w:r w:rsidRPr="00C74C89">
        <w:rPr>
          <w:sz w:val="28"/>
          <w:szCs w:val="28"/>
        </w:rPr>
        <w:t xml:space="preserve">Лопатина Л.В., Серебрякова Н.В. «Логопедическая работа в группах дошкольников со стертой формой дизартрии», </w:t>
      </w:r>
      <w:proofErr w:type="gramStart"/>
      <w:r w:rsidRPr="00C74C89">
        <w:rPr>
          <w:sz w:val="28"/>
          <w:szCs w:val="28"/>
        </w:rPr>
        <w:t>С-ПБ</w:t>
      </w:r>
      <w:proofErr w:type="gramEnd"/>
      <w:r w:rsidRPr="00C74C89">
        <w:rPr>
          <w:sz w:val="28"/>
          <w:szCs w:val="28"/>
        </w:rPr>
        <w:t>, Образование,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1994г.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line="360" w:lineRule="auto"/>
        <w:ind w:left="1258" w:right="517" w:hanging="300"/>
        <w:rPr>
          <w:sz w:val="28"/>
          <w:szCs w:val="28"/>
        </w:rPr>
      </w:pPr>
      <w:r w:rsidRPr="00C74C89">
        <w:rPr>
          <w:sz w:val="28"/>
          <w:szCs w:val="28"/>
        </w:rPr>
        <w:t>Миронова С.А. «Логопедическая работа в дошкольных учреждениях и группах для</w:t>
      </w:r>
      <w:r w:rsidRPr="00C74C89">
        <w:rPr>
          <w:spacing w:val="-28"/>
          <w:sz w:val="28"/>
          <w:szCs w:val="28"/>
        </w:rPr>
        <w:t xml:space="preserve"> </w:t>
      </w:r>
      <w:r w:rsidRPr="00C74C89">
        <w:rPr>
          <w:sz w:val="28"/>
          <w:szCs w:val="28"/>
        </w:rPr>
        <w:t>детей с нарушениями речи», М., «Профессиональное образование»,</w:t>
      </w:r>
      <w:r w:rsidRPr="00C74C89">
        <w:rPr>
          <w:spacing w:val="3"/>
          <w:sz w:val="28"/>
          <w:szCs w:val="28"/>
        </w:rPr>
        <w:t xml:space="preserve"> </w:t>
      </w:r>
      <w:r w:rsidRPr="00C74C89">
        <w:rPr>
          <w:sz w:val="28"/>
          <w:szCs w:val="28"/>
        </w:rPr>
        <w:t>1993.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72" w:line="360" w:lineRule="auto"/>
        <w:ind w:left="1258" w:right="1192" w:hanging="300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 xml:space="preserve">Парамонова Л.Г. Как подготовить дошкольника к овладению грамотным письмом. Профилактика </w:t>
      </w:r>
      <w:proofErr w:type="spellStart"/>
      <w:r w:rsidRPr="00C74C89">
        <w:rPr>
          <w:sz w:val="28"/>
          <w:szCs w:val="28"/>
        </w:rPr>
        <w:t>дизорфографии</w:t>
      </w:r>
      <w:proofErr w:type="spellEnd"/>
      <w:r w:rsidRPr="00C74C89">
        <w:rPr>
          <w:sz w:val="28"/>
          <w:szCs w:val="28"/>
        </w:rPr>
        <w:t>. - СПб.: ДЕТСТВО-ПРЕСС, 2008.- 224</w:t>
      </w:r>
      <w:r w:rsidRPr="00C74C89">
        <w:rPr>
          <w:spacing w:val="-7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с</w:t>
      </w:r>
      <w:proofErr w:type="gramEnd"/>
      <w:r w:rsidRPr="00C74C89">
        <w:rPr>
          <w:sz w:val="28"/>
          <w:szCs w:val="28"/>
        </w:rPr>
        <w:t>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" w:line="360" w:lineRule="auto"/>
        <w:ind w:left="1261" w:right="436" w:hanging="303"/>
        <w:rPr>
          <w:sz w:val="28"/>
          <w:szCs w:val="28"/>
        </w:rPr>
      </w:pPr>
      <w:r w:rsidRPr="00C74C89">
        <w:rPr>
          <w:spacing w:val="2"/>
          <w:sz w:val="28"/>
          <w:szCs w:val="28"/>
        </w:rPr>
        <w:t xml:space="preserve">Парамонова </w:t>
      </w:r>
      <w:r w:rsidRPr="00C74C89">
        <w:rPr>
          <w:spacing w:val="5"/>
          <w:sz w:val="28"/>
          <w:szCs w:val="28"/>
        </w:rPr>
        <w:t xml:space="preserve">Л.Г.Ваш </w:t>
      </w:r>
      <w:r w:rsidRPr="00C74C89">
        <w:rPr>
          <w:spacing w:val="8"/>
          <w:sz w:val="28"/>
          <w:szCs w:val="28"/>
        </w:rPr>
        <w:t xml:space="preserve">ребенок </w:t>
      </w:r>
      <w:r w:rsidRPr="00C74C89">
        <w:rPr>
          <w:spacing w:val="6"/>
          <w:sz w:val="28"/>
          <w:szCs w:val="28"/>
        </w:rPr>
        <w:t xml:space="preserve">на </w:t>
      </w:r>
      <w:r w:rsidRPr="00C74C89">
        <w:rPr>
          <w:spacing w:val="9"/>
          <w:sz w:val="28"/>
          <w:szCs w:val="28"/>
        </w:rPr>
        <w:t xml:space="preserve">пороге </w:t>
      </w:r>
      <w:r w:rsidRPr="00C74C89">
        <w:rPr>
          <w:spacing w:val="8"/>
          <w:sz w:val="28"/>
          <w:szCs w:val="28"/>
        </w:rPr>
        <w:t xml:space="preserve">школы: </w:t>
      </w:r>
      <w:r w:rsidRPr="00C74C89">
        <w:rPr>
          <w:spacing w:val="6"/>
          <w:sz w:val="28"/>
          <w:szCs w:val="28"/>
        </w:rPr>
        <w:t xml:space="preserve">Как </w:t>
      </w:r>
      <w:r w:rsidRPr="00C74C89">
        <w:rPr>
          <w:spacing w:val="9"/>
          <w:sz w:val="28"/>
          <w:szCs w:val="28"/>
        </w:rPr>
        <w:t xml:space="preserve">подготовить ребенка </w:t>
      </w:r>
      <w:r w:rsidRPr="00C74C89">
        <w:rPr>
          <w:sz w:val="28"/>
          <w:szCs w:val="28"/>
        </w:rPr>
        <w:t>к школе. - СПб</w:t>
      </w:r>
      <w:proofErr w:type="gramStart"/>
      <w:r w:rsidRPr="00C74C89">
        <w:rPr>
          <w:sz w:val="28"/>
          <w:szCs w:val="28"/>
        </w:rPr>
        <w:t xml:space="preserve">.: </w:t>
      </w:r>
      <w:proofErr w:type="gramEnd"/>
      <w:r w:rsidRPr="00C74C89">
        <w:rPr>
          <w:sz w:val="28"/>
          <w:szCs w:val="28"/>
        </w:rPr>
        <w:t xml:space="preserve">КАРО, Дельта, 2005. - 384 с: ил. - (Серия </w:t>
      </w:r>
      <w:r w:rsidRPr="00C74C89">
        <w:rPr>
          <w:spacing w:val="3"/>
          <w:sz w:val="28"/>
          <w:szCs w:val="28"/>
        </w:rPr>
        <w:t>«Коррекционная</w:t>
      </w:r>
      <w:r w:rsidRPr="00C74C89">
        <w:rPr>
          <w:spacing w:val="55"/>
          <w:sz w:val="28"/>
          <w:szCs w:val="28"/>
        </w:rPr>
        <w:t xml:space="preserve"> </w:t>
      </w:r>
      <w:r w:rsidRPr="00C74C89">
        <w:rPr>
          <w:spacing w:val="3"/>
          <w:sz w:val="28"/>
          <w:szCs w:val="28"/>
        </w:rPr>
        <w:t>педагогика»).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39"/>
        </w:tabs>
        <w:ind w:left="1338" w:hanging="381"/>
        <w:rPr>
          <w:sz w:val="28"/>
          <w:szCs w:val="28"/>
        </w:rPr>
      </w:pPr>
      <w:r w:rsidRPr="00C74C89">
        <w:rPr>
          <w:sz w:val="28"/>
          <w:szCs w:val="28"/>
        </w:rPr>
        <w:t>Полозова Н.В. Основные требования к охране труда и санитарному обеспечению</w:t>
      </w:r>
      <w:r w:rsidRPr="00C74C89">
        <w:rPr>
          <w:spacing w:val="-16"/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в</w:t>
      </w:r>
      <w:proofErr w:type="gramEnd"/>
    </w:p>
    <w:p w:rsidR="00C74C89" w:rsidRPr="00C74C89" w:rsidRDefault="00C74C89" w:rsidP="00C74C89">
      <w:pPr>
        <w:pStyle w:val="a3"/>
        <w:spacing w:before="137" w:line="360" w:lineRule="auto"/>
        <w:ind w:left="1258" w:right="552"/>
        <w:jc w:val="left"/>
        <w:rPr>
          <w:sz w:val="28"/>
          <w:szCs w:val="28"/>
        </w:rPr>
      </w:pPr>
      <w:r w:rsidRPr="00C74C89">
        <w:rPr>
          <w:sz w:val="28"/>
          <w:szCs w:val="28"/>
        </w:rPr>
        <w:t xml:space="preserve">дошкольном </w:t>
      </w:r>
      <w:proofErr w:type="gramStart"/>
      <w:r w:rsidRPr="00C74C89">
        <w:rPr>
          <w:sz w:val="28"/>
          <w:szCs w:val="28"/>
        </w:rPr>
        <w:t>учреждении</w:t>
      </w:r>
      <w:proofErr w:type="gramEnd"/>
      <w:r w:rsidRPr="00C74C89">
        <w:rPr>
          <w:sz w:val="28"/>
          <w:szCs w:val="28"/>
        </w:rPr>
        <w:t xml:space="preserve">. Сборник документов и образовательном </w:t>
      </w:r>
      <w:proofErr w:type="gramStart"/>
      <w:r w:rsidRPr="00C74C89">
        <w:rPr>
          <w:sz w:val="28"/>
          <w:szCs w:val="28"/>
        </w:rPr>
        <w:t>учреждении</w:t>
      </w:r>
      <w:proofErr w:type="gramEnd"/>
      <w:r w:rsidRPr="00C74C89">
        <w:rPr>
          <w:sz w:val="28"/>
          <w:szCs w:val="28"/>
        </w:rPr>
        <w:t>. – М.: ТЦ Сфера, 2003.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C74C89">
        <w:rPr>
          <w:sz w:val="28"/>
          <w:szCs w:val="28"/>
        </w:rPr>
        <w:t>СанПиН</w:t>
      </w:r>
      <w:proofErr w:type="spellEnd"/>
      <w:r w:rsidRPr="00C74C89">
        <w:rPr>
          <w:spacing w:val="-9"/>
          <w:sz w:val="28"/>
          <w:szCs w:val="28"/>
        </w:rPr>
        <w:t xml:space="preserve"> </w:t>
      </w:r>
      <w:r w:rsidRPr="00C74C89">
        <w:rPr>
          <w:sz w:val="28"/>
          <w:szCs w:val="28"/>
        </w:rPr>
        <w:t>2.4.1.1249-03</w:t>
      </w:r>
    </w:p>
    <w:p w:rsidR="00C74C89" w:rsidRPr="00C74C89" w:rsidRDefault="00C74C89" w:rsidP="00C74C89">
      <w:pPr>
        <w:pStyle w:val="a3"/>
        <w:spacing w:before="137" w:line="362" w:lineRule="auto"/>
        <w:ind w:right="761" w:firstLine="304"/>
        <w:jc w:val="left"/>
        <w:rPr>
          <w:sz w:val="28"/>
          <w:szCs w:val="28"/>
        </w:rPr>
      </w:pPr>
      <w:proofErr w:type="gramStart"/>
      <w:r w:rsidRPr="00C74C89">
        <w:rPr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 (утв. Главным</w:t>
      </w:r>
      <w:proofErr w:type="gramEnd"/>
    </w:p>
    <w:p w:rsidR="00C74C89" w:rsidRPr="00C74C89" w:rsidRDefault="00C74C89" w:rsidP="00C74C89">
      <w:pPr>
        <w:pStyle w:val="a3"/>
        <w:spacing w:line="271" w:lineRule="exact"/>
        <w:ind w:left="1258"/>
        <w:jc w:val="left"/>
        <w:rPr>
          <w:sz w:val="28"/>
          <w:szCs w:val="28"/>
        </w:rPr>
      </w:pPr>
      <w:r w:rsidRPr="00C74C89">
        <w:rPr>
          <w:sz w:val="28"/>
          <w:szCs w:val="28"/>
        </w:rPr>
        <w:t>государственным санитарным врачом РФ 25 марта 2003г.)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spacing w:before="139" w:line="360" w:lineRule="auto"/>
        <w:ind w:left="1318" w:right="853" w:hanging="360"/>
        <w:rPr>
          <w:sz w:val="28"/>
          <w:szCs w:val="28"/>
        </w:rPr>
      </w:pPr>
      <w:r w:rsidRPr="00C74C89">
        <w:rPr>
          <w:sz w:val="28"/>
          <w:szCs w:val="28"/>
        </w:rPr>
        <w:t>Филичева Т.Б., Чиркина Г.В. «Коррекционное обучение и воспитание детей 6-летнего возраста с общим недоразвитием речи», М.,</w:t>
      </w:r>
      <w:r w:rsidRPr="00C74C89">
        <w:rPr>
          <w:spacing w:val="-5"/>
          <w:sz w:val="28"/>
          <w:szCs w:val="28"/>
        </w:rPr>
        <w:t xml:space="preserve"> </w:t>
      </w:r>
      <w:r w:rsidRPr="00C74C89">
        <w:rPr>
          <w:sz w:val="28"/>
          <w:szCs w:val="28"/>
        </w:rPr>
        <w:t>1991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19"/>
        </w:tabs>
        <w:ind w:left="1318" w:hanging="361"/>
        <w:rPr>
          <w:sz w:val="28"/>
          <w:szCs w:val="28"/>
        </w:rPr>
      </w:pPr>
      <w:r w:rsidRPr="00C74C89">
        <w:rPr>
          <w:sz w:val="28"/>
          <w:szCs w:val="28"/>
        </w:rPr>
        <w:t>Творческий центр,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2007</w:t>
      </w:r>
    </w:p>
    <w:p w:rsidR="00C74C89" w:rsidRPr="00C74C89" w:rsidRDefault="00C74C89" w:rsidP="00C74C89">
      <w:pPr>
        <w:pStyle w:val="a5"/>
        <w:numPr>
          <w:ilvl w:val="0"/>
          <w:numId w:val="7"/>
        </w:numPr>
        <w:tabs>
          <w:tab w:val="left" w:pos="1324"/>
        </w:tabs>
        <w:spacing w:before="137" w:line="360" w:lineRule="auto"/>
        <w:ind w:left="1258" w:right="723" w:hanging="300"/>
        <w:rPr>
          <w:sz w:val="28"/>
          <w:szCs w:val="28"/>
        </w:rPr>
      </w:pPr>
      <w:r w:rsidRPr="00C74C89">
        <w:rPr>
          <w:sz w:val="28"/>
          <w:szCs w:val="28"/>
        </w:rPr>
        <w:t>«Коррекционно-педагогическая работа в ДОУ для детей с нарушением речи»</w:t>
      </w:r>
      <w:proofErr w:type="gramStart"/>
      <w:r w:rsidRPr="00C74C89">
        <w:rPr>
          <w:sz w:val="28"/>
          <w:szCs w:val="28"/>
        </w:rPr>
        <w:t>.</w:t>
      </w:r>
      <w:proofErr w:type="gramEnd"/>
      <w:r w:rsidRPr="00C74C89">
        <w:rPr>
          <w:sz w:val="28"/>
          <w:szCs w:val="28"/>
        </w:rPr>
        <w:t xml:space="preserve">/ </w:t>
      </w:r>
      <w:proofErr w:type="gramStart"/>
      <w:r w:rsidRPr="00C74C89">
        <w:rPr>
          <w:sz w:val="28"/>
          <w:szCs w:val="28"/>
        </w:rPr>
        <w:t>п</w:t>
      </w:r>
      <w:proofErr w:type="gramEnd"/>
      <w:r w:rsidRPr="00C74C89">
        <w:rPr>
          <w:sz w:val="28"/>
          <w:szCs w:val="28"/>
        </w:rPr>
        <w:t>од</w:t>
      </w:r>
      <w:r w:rsidRPr="00C74C89">
        <w:rPr>
          <w:spacing w:val="-30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ред. Гаркуши Ю.Ф., М.,</w:t>
      </w:r>
      <w:r w:rsidRPr="00C74C89">
        <w:rPr>
          <w:spacing w:val="-1"/>
          <w:sz w:val="28"/>
          <w:szCs w:val="28"/>
        </w:rPr>
        <w:t xml:space="preserve"> </w:t>
      </w:r>
      <w:r w:rsidRPr="00C74C89">
        <w:rPr>
          <w:sz w:val="28"/>
          <w:szCs w:val="28"/>
        </w:rPr>
        <w:t>2002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Heading2"/>
        <w:numPr>
          <w:ilvl w:val="1"/>
          <w:numId w:val="14"/>
        </w:numPr>
        <w:tabs>
          <w:tab w:val="left" w:pos="1667"/>
        </w:tabs>
        <w:spacing w:before="1"/>
        <w:ind w:hanging="709"/>
        <w:jc w:val="both"/>
        <w:rPr>
          <w:sz w:val="28"/>
          <w:szCs w:val="28"/>
        </w:rPr>
      </w:pPr>
      <w:r w:rsidRPr="00C74C89">
        <w:rPr>
          <w:sz w:val="28"/>
          <w:szCs w:val="28"/>
        </w:rPr>
        <w:t>Особенности организации развивающей предметно-пространственной</w:t>
      </w:r>
      <w:r w:rsidRPr="00C74C89">
        <w:rPr>
          <w:spacing w:val="-7"/>
          <w:sz w:val="28"/>
          <w:szCs w:val="28"/>
        </w:rPr>
        <w:t xml:space="preserve"> </w:t>
      </w:r>
      <w:r w:rsidRPr="00C74C89">
        <w:rPr>
          <w:sz w:val="28"/>
          <w:szCs w:val="28"/>
        </w:rPr>
        <w:t>среды.</w:t>
      </w:r>
    </w:p>
    <w:p w:rsidR="00C74C89" w:rsidRPr="00C74C89" w:rsidRDefault="00C74C89" w:rsidP="00C74C89">
      <w:pPr>
        <w:pStyle w:val="a3"/>
        <w:spacing w:before="136" w:line="360" w:lineRule="auto"/>
        <w:ind w:right="428" w:firstLine="707"/>
        <w:rPr>
          <w:sz w:val="28"/>
          <w:szCs w:val="28"/>
        </w:rPr>
      </w:pPr>
      <w:r w:rsidRPr="00C74C89">
        <w:rPr>
          <w:sz w:val="28"/>
          <w:szCs w:val="28"/>
        </w:rPr>
        <w:t>Основой реализации психолого-педагогического сопровождения является развивающая предметная среда детства, необходимая для развития всех специфических видов детской деятельности. В детском саду она построена так, чтобы обеспечивать полноценное физическое, художественно-эстетическое, познавательное, речевое и социально-коммуникативное развитие</w:t>
      </w:r>
      <w:r w:rsidRPr="00C74C89">
        <w:rPr>
          <w:spacing w:val="-3"/>
          <w:sz w:val="28"/>
          <w:szCs w:val="28"/>
        </w:rPr>
        <w:t xml:space="preserve"> </w:t>
      </w:r>
      <w:r w:rsidRPr="00C74C89">
        <w:rPr>
          <w:sz w:val="28"/>
          <w:szCs w:val="28"/>
        </w:rPr>
        <w:t>ребенка.</w:t>
      </w:r>
    </w:p>
    <w:p w:rsidR="00C74C89" w:rsidRPr="00C74C89" w:rsidRDefault="00C74C89" w:rsidP="00C74C89">
      <w:pPr>
        <w:pStyle w:val="a3"/>
        <w:spacing w:before="2" w:line="360" w:lineRule="auto"/>
        <w:ind w:right="427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Образовательная среда </w:t>
      </w:r>
      <w:r w:rsidRPr="00C74C89">
        <w:rPr>
          <w:sz w:val="28"/>
          <w:szCs w:val="28"/>
        </w:rPr>
        <w:t xml:space="preserve">может быть охарактеризована как совокупность социальных, культурных, а также специально организованных в образовательном учреждении </w:t>
      </w:r>
      <w:proofErr w:type="spellStart"/>
      <w:r w:rsidRPr="00C74C89">
        <w:rPr>
          <w:sz w:val="28"/>
          <w:szCs w:val="28"/>
        </w:rPr>
        <w:t>психолог</w:t>
      </w:r>
      <w:proofErr w:type="gramStart"/>
      <w:r w:rsidRPr="00C74C89">
        <w:rPr>
          <w:sz w:val="28"/>
          <w:szCs w:val="28"/>
        </w:rPr>
        <w:t>о</w:t>
      </w:r>
      <w:proofErr w:type="spellEnd"/>
      <w:r w:rsidRPr="00C74C89">
        <w:rPr>
          <w:sz w:val="28"/>
          <w:szCs w:val="28"/>
        </w:rPr>
        <w:t>-</w:t>
      </w:r>
      <w:proofErr w:type="gramEnd"/>
      <w:r w:rsidRPr="00C74C89">
        <w:rPr>
          <w:sz w:val="28"/>
          <w:szCs w:val="28"/>
        </w:rPr>
        <w:t xml:space="preserve"> педагогических условий, в результате взаимодействия которых с индивидом происходит становление личности.</w:t>
      </w:r>
    </w:p>
    <w:p w:rsidR="00C74C89" w:rsidRPr="00C74C89" w:rsidRDefault="00C74C89" w:rsidP="00C74C89">
      <w:pPr>
        <w:spacing w:line="360" w:lineRule="auto"/>
        <w:ind w:left="958" w:right="427" w:firstLine="707"/>
        <w:jc w:val="both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Ведущими характеристиками образовательной среды </w:t>
      </w:r>
      <w:r w:rsidRPr="00C74C89">
        <w:rPr>
          <w:sz w:val="28"/>
          <w:szCs w:val="28"/>
        </w:rPr>
        <w:t xml:space="preserve">выделяют два основных показателя: насыщенность (ее ресурсный потенциал) и </w:t>
      </w:r>
      <w:r w:rsidRPr="00C74C89">
        <w:rPr>
          <w:sz w:val="28"/>
          <w:szCs w:val="28"/>
        </w:rPr>
        <w:lastRenderedPageBreak/>
        <w:t>структурированность (способ ее организации).</w:t>
      </w:r>
    </w:p>
    <w:p w:rsidR="00C74C89" w:rsidRPr="00C74C89" w:rsidRDefault="00C74C89" w:rsidP="00C74C89">
      <w:pPr>
        <w:pStyle w:val="a3"/>
        <w:spacing w:line="360" w:lineRule="auto"/>
        <w:ind w:right="429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Образовательная программа должна быть направлена на создание </w:t>
      </w:r>
      <w:r w:rsidRPr="00C74C89">
        <w:rPr>
          <w:b/>
          <w:sz w:val="28"/>
          <w:szCs w:val="28"/>
        </w:rPr>
        <w:t xml:space="preserve">развивающей образовательной среды, </w:t>
      </w:r>
      <w:r w:rsidRPr="00C74C89">
        <w:rPr>
          <w:sz w:val="28"/>
          <w:szCs w:val="28"/>
        </w:rPr>
        <w:t>которая представляет собой систему условий социализации и инд</w:t>
      </w:r>
      <w:r w:rsidR="00F90459">
        <w:rPr>
          <w:sz w:val="28"/>
          <w:szCs w:val="28"/>
        </w:rPr>
        <w:t>ивидуализации детей (п. 2.4.ФОП</w:t>
      </w:r>
      <w:r w:rsidRPr="00C74C89">
        <w:rPr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ДО</w:t>
      </w:r>
      <w:proofErr w:type="gramEnd"/>
      <w:r w:rsidRPr="00C74C89">
        <w:rPr>
          <w:sz w:val="28"/>
          <w:szCs w:val="28"/>
        </w:rPr>
        <w:t>).</w:t>
      </w:r>
    </w:p>
    <w:p w:rsidR="00C74C89" w:rsidRPr="00C74C89" w:rsidRDefault="00C74C89" w:rsidP="00C74C89">
      <w:pPr>
        <w:pStyle w:val="a3"/>
        <w:spacing w:before="1" w:line="360" w:lineRule="auto"/>
        <w:ind w:right="430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Социализацию </w:t>
      </w:r>
      <w:r w:rsidRPr="00C74C89">
        <w:rPr>
          <w:sz w:val="28"/>
          <w:szCs w:val="28"/>
        </w:rPr>
        <w:t>мы рассматриваем как процесс усвоения ребенком всех общественных норм, правил поведения, морали, ценностей, принятых в обществе. Успешная социализация ребенка позволяет ему впоследствии как быть востребованным</w:t>
      </w:r>
      <w:r w:rsidRPr="00C74C89">
        <w:rPr>
          <w:spacing w:val="8"/>
          <w:sz w:val="28"/>
          <w:szCs w:val="28"/>
        </w:rPr>
        <w:t xml:space="preserve"> </w:t>
      </w:r>
      <w:r w:rsidRPr="00C74C89">
        <w:rPr>
          <w:sz w:val="28"/>
          <w:szCs w:val="28"/>
        </w:rPr>
        <w:t>и</w:t>
      </w:r>
    </w:p>
    <w:p w:rsidR="00C74C89" w:rsidRPr="00C74C89" w:rsidRDefault="00C74C89" w:rsidP="00C74C89">
      <w:pPr>
        <w:spacing w:line="360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pStyle w:val="a3"/>
        <w:spacing w:before="72" w:line="360" w:lineRule="auto"/>
        <w:ind w:right="428"/>
        <w:rPr>
          <w:sz w:val="28"/>
          <w:szCs w:val="28"/>
        </w:rPr>
      </w:pPr>
      <w:r w:rsidRPr="00C74C89">
        <w:rPr>
          <w:sz w:val="28"/>
          <w:szCs w:val="28"/>
        </w:rPr>
        <w:lastRenderedPageBreak/>
        <w:t>принимаемым в обществе человеком, так и психологически комфортно чувствовать себя в обществе.</w:t>
      </w:r>
    </w:p>
    <w:p w:rsidR="00C74C89" w:rsidRPr="00C74C89" w:rsidRDefault="00C74C89" w:rsidP="00C74C89">
      <w:pPr>
        <w:pStyle w:val="a3"/>
        <w:spacing w:before="1" w:line="360" w:lineRule="auto"/>
        <w:ind w:right="436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Индивидуализация – </w:t>
      </w:r>
      <w:r w:rsidRPr="00C74C89">
        <w:rPr>
          <w:sz w:val="28"/>
          <w:szCs w:val="28"/>
        </w:rPr>
        <w:t xml:space="preserve">это процесс перехода от социального к </w:t>
      </w:r>
      <w:proofErr w:type="gramStart"/>
      <w:r w:rsidRPr="00C74C89">
        <w:rPr>
          <w:sz w:val="28"/>
          <w:szCs w:val="28"/>
        </w:rPr>
        <w:t>индивидуальному</w:t>
      </w:r>
      <w:proofErr w:type="gramEnd"/>
      <w:r w:rsidRPr="00C74C89">
        <w:rPr>
          <w:sz w:val="28"/>
          <w:szCs w:val="28"/>
        </w:rPr>
        <w:t xml:space="preserve"> в ходе психического развития</w:t>
      </w:r>
      <w:r w:rsidRPr="00C74C89">
        <w:rPr>
          <w:spacing w:val="-2"/>
          <w:sz w:val="28"/>
          <w:szCs w:val="28"/>
        </w:rPr>
        <w:t xml:space="preserve"> </w:t>
      </w:r>
      <w:r w:rsidRPr="00C74C89">
        <w:rPr>
          <w:sz w:val="28"/>
          <w:szCs w:val="28"/>
        </w:rPr>
        <w:t>человека</w:t>
      </w:r>
    </w:p>
    <w:p w:rsidR="00C74C89" w:rsidRPr="00C74C89" w:rsidRDefault="00C74C89" w:rsidP="00C74C89">
      <w:pPr>
        <w:pStyle w:val="a3"/>
        <w:spacing w:line="360" w:lineRule="auto"/>
        <w:ind w:right="425" w:firstLine="707"/>
        <w:rPr>
          <w:sz w:val="28"/>
          <w:szCs w:val="28"/>
        </w:rPr>
      </w:pPr>
      <w:r w:rsidRPr="00C74C89">
        <w:rPr>
          <w:sz w:val="28"/>
          <w:szCs w:val="28"/>
        </w:rPr>
        <w:t xml:space="preserve">А </w:t>
      </w:r>
      <w:r w:rsidRPr="00C74C89">
        <w:rPr>
          <w:b/>
          <w:sz w:val="28"/>
          <w:szCs w:val="28"/>
        </w:rPr>
        <w:t xml:space="preserve">индивидуализация образования </w:t>
      </w:r>
      <w:r w:rsidR="00F90459">
        <w:rPr>
          <w:sz w:val="28"/>
          <w:szCs w:val="28"/>
        </w:rPr>
        <w:t>(в соответствии с ФОП</w:t>
      </w:r>
      <w:r w:rsidRPr="00C74C89">
        <w:rPr>
          <w:sz w:val="28"/>
          <w:szCs w:val="28"/>
        </w:rPr>
        <w:t xml:space="preserve"> </w:t>
      </w:r>
      <w:proofErr w:type="gramStart"/>
      <w:r w:rsidRPr="00C74C89">
        <w:rPr>
          <w:sz w:val="28"/>
          <w:szCs w:val="28"/>
        </w:rPr>
        <w:t>ДО</w:t>
      </w:r>
      <w:proofErr w:type="gramEnd"/>
      <w:r w:rsidRPr="00C74C89">
        <w:rPr>
          <w:sz w:val="28"/>
          <w:szCs w:val="28"/>
        </w:rPr>
        <w:t xml:space="preserve">) – </w:t>
      </w:r>
      <w:proofErr w:type="gramStart"/>
      <w:r w:rsidRPr="00C74C89">
        <w:rPr>
          <w:sz w:val="28"/>
          <w:szCs w:val="28"/>
        </w:rPr>
        <w:t>это</w:t>
      </w:r>
      <w:proofErr w:type="gramEnd"/>
      <w:r w:rsidRPr="00C74C89">
        <w:rPr>
          <w:sz w:val="28"/>
          <w:szCs w:val="28"/>
        </w:rPr>
        <w:t xml:space="preserve">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</w: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pStyle w:val="a3"/>
        <w:ind w:left="0"/>
        <w:jc w:val="left"/>
        <w:rPr>
          <w:sz w:val="28"/>
          <w:szCs w:val="28"/>
        </w:rPr>
      </w:pPr>
    </w:p>
    <w:p w:rsidR="00C74C89" w:rsidRPr="00C74C89" w:rsidRDefault="00C74C89" w:rsidP="00C74C89">
      <w:pPr>
        <w:spacing w:before="205"/>
        <w:ind w:left="2246" w:right="1721"/>
        <w:jc w:val="center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t>Структура образовательной среды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127"/>
        <w:gridCol w:w="5103"/>
      </w:tblGrid>
      <w:tr w:rsidR="00C74C89" w:rsidRPr="00C74C89" w:rsidTr="00C74C89">
        <w:trPr>
          <w:trHeight w:val="1105"/>
        </w:trPr>
        <w:tc>
          <w:tcPr>
            <w:tcW w:w="1985" w:type="dxa"/>
          </w:tcPr>
          <w:p w:rsidR="00C74C89" w:rsidRPr="00C74C89" w:rsidRDefault="00C74C89" w:rsidP="00C74C89">
            <w:pPr>
              <w:pStyle w:val="TableParagraph"/>
              <w:spacing w:before="1"/>
              <w:ind w:left="307" w:right="296" w:firstLine="1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 xml:space="preserve">Базовые компоненты </w:t>
            </w:r>
            <w:r w:rsidRPr="00C74C89">
              <w:rPr>
                <w:sz w:val="28"/>
                <w:szCs w:val="28"/>
                <w:lang w:val="ru-RU"/>
              </w:rPr>
              <w:t xml:space="preserve">(В.А. </w:t>
            </w:r>
            <w:proofErr w:type="spellStart"/>
            <w:r w:rsidRPr="00C74C89">
              <w:rPr>
                <w:sz w:val="28"/>
                <w:szCs w:val="28"/>
                <w:lang w:val="ru-RU"/>
              </w:rPr>
              <w:t>Ясвин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127" w:type="dxa"/>
          </w:tcPr>
          <w:p w:rsidR="00C74C89" w:rsidRPr="00C74C89" w:rsidRDefault="00C74C89" w:rsidP="00C74C89">
            <w:pPr>
              <w:pStyle w:val="TableParagraph"/>
              <w:spacing w:before="1"/>
              <w:ind w:left="138" w:right="132" w:firstLine="4"/>
              <w:jc w:val="center"/>
              <w:rPr>
                <w:b/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>Аспекты образовательной среды</w:t>
            </w:r>
          </w:p>
          <w:p w:rsidR="00C74C89" w:rsidRPr="00C74C89" w:rsidRDefault="00F90459" w:rsidP="00C74C89">
            <w:pPr>
              <w:pStyle w:val="TableParagraph"/>
              <w:spacing w:line="257" w:lineRule="exact"/>
              <w:ind w:left="131" w:right="1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(ФОП</w:t>
            </w:r>
            <w:r w:rsidR="00C74C89" w:rsidRPr="00C74C89">
              <w:rPr>
                <w:sz w:val="28"/>
                <w:szCs w:val="28"/>
                <w:lang w:val="ru-RU"/>
              </w:rPr>
              <w:t xml:space="preserve"> ДО)</w:t>
            </w:r>
          </w:p>
        </w:tc>
        <w:tc>
          <w:tcPr>
            <w:tcW w:w="5103" w:type="dxa"/>
          </w:tcPr>
          <w:p w:rsidR="00C74C89" w:rsidRPr="00C74C89" w:rsidRDefault="00C74C89" w:rsidP="00C74C89">
            <w:pPr>
              <w:pStyle w:val="TableParagraph"/>
              <w:spacing w:before="1"/>
              <w:ind w:left="1130" w:right="1121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b/>
                <w:sz w:val="28"/>
                <w:szCs w:val="28"/>
                <w:lang w:val="ru-RU"/>
              </w:rPr>
              <w:t xml:space="preserve">Характеристика аспектов образовательной среды </w:t>
            </w:r>
            <w:r w:rsidR="00F90459">
              <w:rPr>
                <w:sz w:val="28"/>
                <w:szCs w:val="28"/>
                <w:lang w:val="ru-RU"/>
              </w:rPr>
              <w:t>(ФОП</w:t>
            </w:r>
            <w:r w:rsidRPr="00C74C89">
              <w:rPr>
                <w:sz w:val="28"/>
                <w:szCs w:val="28"/>
                <w:lang w:val="ru-RU"/>
              </w:rPr>
              <w:t xml:space="preserve"> ДО)</w:t>
            </w:r>
          </w:p>
        </w:tc>
      </w:tr>
      <w:tr w:rsidR="00C74C89" w:rsidRPr="00C74C89" w:rsidTr="00C74C89">
        <w:trPr>
          <w:trHeight w:val="3312"/>
        </w:trPr>
        <w:tc>
          <w:tcPr>
            <w:tcW w:w="1985" w:type="dxa"/>
          </w:tcPr>
          <w:p w:rsidR="00C74C89" w:rsidRPr="00C74C89" w:rsidRDefault="00C74C89" w:rsidP="00C74C89">
            <w:pPr>
              <w:pStyle w:val="TableParagraph"/>
              <w:ind w:left="146" w:right="136" w:firstLine="16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Пространствен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b/>
                <w:sz w:val="28"/>
                <w:szCs w:val="28"/>
              </w:rPr>
              <w:t>но-предметный</w:t>
            </w:r>
            <w:proofErr w:type="spellEnd"/>
          </w:p>
        </w:tc>
        <w:tc>
          <w:tcPr>
            <w:tcW w:w="2127" w:type="dxa"/>
          </w:tcPr>
          <w:p w:rsidR="00C74C89" w:rsidRPr="00C74C89" w:rsidRDefault="00C74C89" w:rsidP="00C74C89">
            <w:pPr>
              <w:pStyle w:val="TableParagraph"/>
              <w:ind w:left="141" w:right="134" w:firstLine="2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Предметн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пространственная развивающая образовательная среда</w:t>
            </w:r>
          </w:p>
        </w:tc>
        <w:tc>
          <w:tcPr>
            <w:tcW w:w="5103" w:type="dxa"/>
          </w:tcPr>
          <w:p w:rsidR="00C74C89" w:rsidRPr="00C74C89" w:rsidRDefault="00C74C89" w:rsidP="00C74C89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Обеспечивает максимальную реализацию образовательного потенциала пространства Организации, Группы, а также территории, прилегающей к</w:t>
            </w:r>
            <w:r w:rsidRPr="00C74C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Организации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97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</w:t>
            </w:r>
            <w:r w:rsidRPr="00C74C8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уединения.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0" w:lineRule="atLeast"/>
              <w:ind w:right="94" w:firstLine="0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Должна быть содержательно-насыщенной, трансформируемой, полифункциональной, вариативной, доступной и</w:t>
            </w:r>
            <w:r w:rsidRPr="00C74C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безопасной</w:t>
            </w:r>
          </w:p>
        </w:tc>
      </w:tr>
      <w:tr w:rsidR="00C74C89" w:rsidRPr="00C74C89" w:rsidTr="00C74C89">
        <w:trPr>
          <w:trHeight w:val="828"/>
        </w:trPr>
        <w:tc>
          <w:tcPr>
            <w:tcW w:w="1985" w:type="dxa"/>
            <w:vMerge w:val="restart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283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Социальный</w:t>
            </w:r>
            <w:proofErr w:type="spellEnd"/>
          </w:p>
        </w:tc>
        <w:tc>
          <w:tcPr>
            <w:tcW w:w="2127" w:type="dxa"/>
          </w:tcPr>
          <w:p w:rsidR="00C74C89" w:rsidRPr="00C74C89" w:rsidRDefault="00C74C89" w:rsidP="00C74C89">
            <w:pPr>
              <w:pStyle w:val="TableParagraph"/>
              <w:ind w:left="244" w:right="217" w:firstLine="341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Характер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взаимодействия</w:t>
            </w:r>
            <w:proofErr w:type="spellEnd"/>
          </w:p>
          <w:p w:rsidR="00C74C89" w:rsidRPr="00C74C89" w:rsidRDefault="00C74C89" w:rsidP="00C74C89">
            <w:pPr>
              <w:pStyle w:val="TableParagraph"/>
              <w:spacing w:line="257" w:lineRule="exact"/>
              <w:ind w:left="362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со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взрослыми</w:t>
            </w:r>
            <w:proofErr w:type="spellEnd"/>
          </w:p>
        </w:tc>
        <w:tc>
          <w:tcPr>
            <w:tcW w:w="5103" w:type="dxa"/>
            <w:vMerge w:val="restart"/>
          </w:tcPr>
          <w:p w:rsidR="00C74C89" w:rsidRPr="00C74C89" w:rsidRDefault="00C74C89" w:rsidP="00C74C89">
            <w:pPr>
              <w:pStyle w:val="TableParagraph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Учёт образовательных потребностей, интересов и мотивов детей, членов их семей и педагогов</w:t>
            </w:r>
          </w:p>
        </w:tc>
      </w:tr>
      <w:tr w:rsidR="00C74C89" w:rsidRPr="00C74C89" w:rsidTr="00C74C89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C74C89" w:rsidRPr="00C74C89" w:rsidRDefault="00C74C89" w:rsidP="00C74C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C74C89" w:rsidRPr="00C74C89" w:rsidRDefault="00C74C89" w:rsidP="00C74C89">
            <w:pPr>
              <w:pStyle w:val="TableParagraph"/>
              <w:ind w:left="244" w:right="234" w:hanging="1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Характер взаимодействия</w:t>
            </w:r>
          </w:p>
          <w:p w:rsidR="00C74C89" w:rsidRPr="00C74C89" w:rsidRDefault="00C74C89" w:rsidP="00C74C89">
            <w:pPr>
              <w:pStyle w:val="TableParagraph"/>
              <w:spacing w:line="257" w:lineRule="exact"/>
              <w:ind w:left="131" w:right="125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с другими детьми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C74C89" w:rsidRPr="00C74C89" w:rsidRDefault="00C74C89" w:rsidP="00C74C89">
            <w:pPr>
              <w:rPr>
                <w:sz w:val="28"/>
                <w:szCs w:val="28"/>
                <w:lang w:val="ru-RU"/>
              </w:rPr>
            </w:pPr>
          </w:p>
        </w:tc>
      </w:tr>
      <w:tr w:rsidR="00C74C89" w:rsidRPr="00C74C89" w:rsidTr="00C74C89">
        <w:trPr>
          <w:trHeight w:val="2208"/>
        </w:trPr>
        <w:tc>
          <w:tcPr>
            <w:tcW w:w="1985" w:type="dxa"/>
          </w:tcPr>
          <w:p w:rsidR="00C74C89" w:rsidRPr="00C74C89" w:rsidRDefault="00C74C89" w:rsidP="00C74C89">
            <w:pPr>
              <w:pStyle w:val="TableParagraph"/>
              <w:ind w:left="163" w:right="133" w:firstLine="422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lastRenderedPageBreak/>
              <w:t>Психо</w:t>
            </w:r>
            <w:proofErr w:type="spellEnd"/>
            <w:r w:rsidRPr="00C74C89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C74C89">
              <w:rPr>
                <w:b/>
                <w:sz w:val="28"/>
                <w:szCs w:val="28"/>
              </w:rPr>
              <w:t>дидактический</w:t>
            </w:r>
            <w:proofErr w:type="spellEnd"/>
          </w:p>
        </w:tc>
        <w:tc>
          <w:tcPr>
            <w:tcW w:w="2127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31" w:right="12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74C89">
              <w:rPr>
                <w:sz w:val="28"/>
                <w:szCs w:val="28"/>
                <w:lang w:val="ru-RU"/>
              </w:rPr>
              <w:t>Психо</w:t>
            </w:r>
            <w:proofErr w:type="spellEnd"/>
            <w:r w:rsidRPr="00C74C89">
              <w:rPr>
                <w:sz w:val="28"/>
                <w:szCs w:val="28"/>
                <w:lang w:val="ru-RU"/>
              </w:rPr>
              <w:t xml:space="preserve"> -</w:t>
            </w:r>
          </w:p>
          <w:p w:rsidR="00C74C89" w:rsidRPr="00C74C89" w:rsidRDefault="00C74C89" w:rsidP="00C74C89">
            <w:pPr>
              <w:pStyle w:val="TableParagraph"/>
              <w:ind w:left="131" w:right="122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дидактическое основание: система отношений</w:t>
            </w:r>
          </w:p>
          <w:p w:rsidR="00C74C89" w:rsidRPr="00C74C89" w:rsidRDefault="00C74C89" w:rsidP="00C74C89">
            <w:pPr>
              <w:pStyle w:val="TableParagraph"/>
              <w:ind w:left="201" w:right="195" w:hanging="1"/>
              <w:jc w:val="center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ребенка к миру, к другим людям,</w:t>
            </w:r>
          </w:p>
          <w:p w:rsidR="00C74C89" w:rsidRPr="00C74C89" w:rsidRDefault="00C74C89" w:rsidP="00C74C89">
            <w:pPr>
              <w:pStyle w:val="TableParagraph"/>
              <w:spacing w:line="257" w:lineRule="exact"/>
              <w:ind w:left="131" w:right="120"/>
              <w:jc w:val="center"/>
              <w:rPr>
                <w:sz w:val="28"/>
                <w:szCs w:val="28"/>
              </w:rPr>
            </w:pPr>
            <w:r w:rsidRPr="00C74C89">
              <w:rPr>
                <w:sz w:val="28"/>
                <w:szCs w:val="28"/>
              </w:rPr>
              <w:t xml:space="preserve">к </w:t>
            </w:r>
            <w:proofErr w:type="spellStart"/>
            <w:r w:rsidRPr="00C74C89">
              <w:rPr>
                <w:sz w:val="28"/>
                <w:szCs w:val="28"/>
              </w:rPr>
              <w:t>себе</w:t>
            </w:r>
            <w:proofErr w:type="spell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самому</w:t>
            </w:r>
            <w:proofErr w:type="spellEnd"/>
          </w:p>
        </w:tc>
        <w:tc>
          <w:tcPr>
            <w:tcW w:w="5103" w:type="dxa"/>
          </w:tcPr>
          <w:p w:rsidR="00C74C89" w:rsidRPr="00C74C89" w:rsidRDefault="00C74C89" w:rsidP="00C74C89">
            <w:pPr>
              <w:pStyle w:val="TableParagraph"/>
              <w:ind w:left="107" w:right="96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</w:t>
            </w:r>
          </w:p>
        </w:tc>
      </w:tr>
    </w:tbl>
    <w:p w:rsidR="00C74C89" w:rsidRPr="00C74C89" w:rsidRDefault="00C74C89" w:rsidP="00C74C89">
      <w:pPr>
        <w:pStyle w:val="a3"/>
        <w:spacing w:before="3"/>
        <w:ind w:left="0"/>
        <w:jc w:val="left"/>
        <w:rPr>
          <w:i/>
          <w:sz w:val="28"/>
          <w:szCs w:val="28"/>
        </w:rPr>
      </w:pPr>
    </w:p>
    <w:p w:rsidR="00C74C89" w:rsidRPr="00C74C89" w:rsidRDefault="00C74C89" w:rsidP="00C74C89">
      <w:pPr>
        <w:pStyle w:val="a3"/>
        <w:spacing w:before="1" w:line="249" w:lineRule="auto"/>
        <w:ind w:right="426" w:firstLine="707"/>
        <w:rPr>
          <w:sz w:val="28"/>
          <w:szCs w:val="28"/>
        </w:rPr>
      </w:pPr>
      <w:r w:rsidRPr="00C74C89">
        <w:rPr>
          <w:b/>
          <w:sz w:val="28"/>
          <w:szCs w:val="28"/>
        </w:rPr>
        <w:t xml:space="preserve">Развивающая предметно-пространственная среда </w:t>
      </w:r>
      <w:r w:rsidRPr="00C74C89">
        <w:rPr>
          <w:sz w:val="28"/>
          <w:szCs w:val="28"/>
        </w:rPr>
        <w:t>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C74C89" w:rsidRPr="00C74C89" w:rsidRDefault="00C74C89" w:rsidP="00C74C89">
      <w:pPr>
        <w:spacing w:line="249" w:lineRule="auto"/>
        <w:rPr>
          <w:sz w:val="28"/>
          <w:szCs w:val="28"/>
        </w:rPr>
        <w:sectPr w:rsidR="00C74C89" w:rsidRPr="00C74C89">
          <w:pgSz w:w="11910" w:h="16840"/>
          <w:pgMar w:top="760" w:right="420" w:bottom="280" w:left="460" w:header="720" w:footer="720" w:gutter="0"/>
          <w:cols w:space="720"/>
        </w:sectPr>
      </w:pPr>
    </w:p>
    <w:p w:rsidR="00C74C89" w:rsidRPr="00C74C89" w:rsidRDefault="00C74C89" w:rsidP="00C74C89">
      <w:pPr>
        <w:spacing w:before="78"/>
        <w:ind w:left="4213" w:right="2572" w:hanging="1040"/>
        <w:rPr>
          <w:i/>
          <w:sz w:val="28"/>
          <w:szCs w:val="28"/>
        </w:rPr>
      </w:pPr>
      <w:r w:rsidRPr="00C74C89">
        <w:rPr>
          <w:i/>
          <w:sz w:val="28"/>
          <w:szCs w:val="28"/>
        </w:rPr>
        <w:lastRenderedPageBreak/>
        <w:t>Развивающая предметно-пространствен</w:t>
      </w:r>
      <w:r w:rsidR="00F90459">
        <w:rPr>
          <w:i/>
          <w:sz w:val="28"/>
          <w:szCs w:val="28"/>
        </w:rPr>
        <w:t>ная среда (в соответствии с ФОП</w:t>
      </w:r>
      <w:r w:rsidRPr="00C74C89">
        <w:rPr>
          <w:i/>
          <w:sz w:val="28"/>
          <w:szCs w:val="28"/>
        </w:rPr>
        <w:t xml:space="preserve"> </w:t>
      </w:r>
      <w:proofErr w:type="gramStart"/>
      <w:r w:rsidRPr="00C74C89">
        <w:rPr>
          <w:i/>
          <w:sz w:val="28"/>
          <w:szCs w:val="28"/>
        </w:rPr>
        <w:t>ДО</w:t>
      </w:r>
      <w:proofErr w:type="gramEnd"/>
      <w:r w:rsidRPr="00C74C89">
        <w:rPr>
          <w:i/>
          <w:sz w:val="28"/>
          <w:szCs w:val="28"/>
        </w:rPr>
        <w:t>)</w:t>
      </w:r>
    </w:p>
    <w:p w:rsidR="00C74C89" w:rsidRPr="00C74C89" w:rsidRDefault="00C74C89" w:rsidP="00C74C89">
      <w:pPr>
        <w:pStyle w:val="a3"/>
        <w:spacing w:before="1"/>
        <w:ind w:left="0"/>
        <w:jc w:val="left"/>
        <w:rPr>
          <w:i/>
          <w:sz w:val="28"/>
          <w:szCs w:val="28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769"/>
      </w:tblGrid>
      <w:tr w:rsidR="00C74C89" w:rsidRPr="00C74C89" w:rsidTr="00C74C89">
        <w:trPr>
          <w:trHeight w:val="275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line="256" w:lineRule="exact"/>
              <w:ind w:left="222" w:right="2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Свойство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spacing w:line="256" w:lineRule="exact"/>
              <w:ind w:left="2461" w:right="2454"/>
              <w:jc w:val="center"/>
              <w:rPr>
                <w:b/>
                <w:sz w:val="28"/>
                <w:szCs w:val="28"/>
              </w:rPr>
            </w:pPr>
            <w:proofErr w:type="spellStart"/>
            <w:r w:rsidRPr="00C74C89">
              <w:rPr>
                <w:b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C74C89" w:rsidRPr="00C74C89" w:rsidTr="00C74C89">
        <w:trPr>
          <w:trHeight w:val="4692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spacing w:before="9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743" w:right="473" w:hanging="245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Содержательно</w:t>
            </w:r>
            <w:proofErr w:type="spellEnd"/>
            <w:r w:rsidRPr="00C74C89">
              <w:rPr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C74C89">
              <w:rPr>
                <w:b/>
                <w:i/>
                <w:sz w:val="28"/>
                <w:szCs w:val="28"/>
              </w:rPr>
              <w:t>насыщенная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ind w:left="107" w:right="95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</w:t>
            </w:r>
            <w:r w:rsidRPr="00C74C8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водой);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двигательную активность, в том числе  развитие крупной и мелкой моторики, участие в подвижных играх и</w:t>
            </w:r>
            <w:r w:rsidRPr="00C74C8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соревнованиях;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эмоциональное благополучие детей во взаимодействии с предметно-пространственным</w:t>
            </w:r>
            <w:r w:rsidRPr="00C74C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окружением;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atLeast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возможность самовыражения детей.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</w:t>
            </w:r>
            <w:r w:rsidRPr="00C74C8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материалами.</w:t>
            </w:r>
          </w:p>
        </w:tc>
      </w:tr>
      <w:tr w:rsidR="00C74C89" w:rsidRPr="00C74C89" w:rsidTr="00C74C89">
        <w:trPr>
          <w:trHeight w:val="1103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C74C89" w:rsidRPr="00C74C89" w:rsidRDefault="00C74C89" w:rsidP="00C74C89">
            <w:pPr>
              <w:pStyle w:val="TableParagraph"/>
              <w:ind w:left="222" w:right="216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Трансформируемая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ind w:left="107" w:right="93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Предполагает возможность изменений предметн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пространственной среды в зависимости от образовательной ситуации, в том числе от меняющихся интересов и</w:t>
            </w:r>
          </w:p>
          <w:p w:rsidR="00C74C89" w:rsidRPr="00C74C89" w:rsidRDefault="00C74C89" w:rsidP="00C74C89">
            <w:pPr>
              <w:pStyle w:val="TableParagraph"/>
              <w:spacing w:line="257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74C89">
              <w:rPr>
                <w:sz w:val="28"/>
                <w:szCs w:val="28"/>
              </w:rPr>
              <w:t>возможностей</w:t>
            </w:r>
            <w:proofErr w:type="spellEnd"/>
            <w:proofErr w:type="gramEnd"/>
            <w:r w:rsidRPr="00C74C89">
              <w:rPr>
                <w:sz w:val="28"/>
                <w:szCs w:val="28"/>
              </w:rPr>
              <w:t xml:space="preserve"> </w:t>
            </w:r>
            <w:proofErr w:type="spellStart"/>
            <w:r w:rsidRPr="00C74C89">
              <w:rPr>
                <w:sz w:val="28"/>
                <w:szCs w:val="28"/>
              </w:rPr>
              <w:t>детей</w:t>
            </w:r>
            <w:proofErr w:type="spellEnd"/>
            <w:r w:rsidRPr="00C74C89">
              <w:rPr>
                <w:sz w:val="28"/>
                <w:szCs w:val="28"/>
              </w:rPr>
              <w:t>.</w:t>
            </w:r>
          </w:p>
        </w:tc>
      </w:tr>
      <w:tr w:rsidR="00C74C89" w:rsidRPr="00C74C89" w:rsidTr="00C74C89">
        <w:trPr>
          <w:trHeight w:val="3036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spacing w:before="183"/>
              <w:ind w:left="222" w:right="216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Полифункциональная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Предполагающая</w:t>
            </w:r>
            <w:proofErr w:type="spellEnd"/>
            <w:r w:rsidRPr="00C74C89">
              <w:rPr>
                <w:sz w:val="28"/>
                <w:szCs w:val="28"/>
              </w:rPr>
              <w:t>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возможность разнообразного использования различных составляющих предметной среды – детской мебели, матов, мягких модулей, ширм и</w:t>
            </w:r>
            <w:r w:rsidRPr="00C74C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т.д.;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4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4C89">
              <w:rPr>
                <w:sz w:val="28"/>
                <w:szCs w:val="28"/>
                <w:lang w:val="ru-RU"/>
              </w:rPr>
      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</w:t>
            </w:r>
            <w:r w:rsidRPr="00C74C8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детской</w:t>
            </w:r>
            <w:proofErr w:type="gramEnd"/>
          </w:p>
          <w:p w:rsidR="00C74C89" w:rsidRPr="00C74C89" w:rsidRDefault="00C74C89" w:rsidP="00C74C89">
            <w:pPr>
              <w:pStyle w:val="TableParagraph"/>
              <w:spacing w:before="1" w:line="257" w:lineRule="exact"/>
              <w:ind w:left="827"/>
              <w:rPr>
                <w:sz w:val="28"/>
                <w:szCs w:val="28"/>
              </w:rPr>
            </w:pPr>
            <w:proofErr w:type="spellStart"/>
            <w:proofErr w:type="gramStart"/>
            <w:r w:rsidRPr="00C74C89">
              <w:rPr>
                <w:sz w:val="28"/>
                <w:szCs w:val="28"/>
              </w:rPr>
              <w:t>игре</w:t>
            </w:r>
            <w:proofErr w:type="spellEnd"/>
            <w:proofErr w:type="gramEnd"/>
            <w:r w:rsidRPr="00C74C89">
              <w:rPr>
                <w:sz w:val="28"/>
                <w:szCs w:val="28"/>
              </w:rPr>
              <w:t>).</w:t>
            </w:r>
          </w:p>
        </w:tc>
      </w:tr>
      <w:tr w:rsidR="00C74C89" w:rsidRPr="00C74C89" w:rsidTr="00C74C89">
        <w:trPr>
          <w:trHeight w:val="2760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C74C89" w:rsidRPr="00C74C89" w:rsidRDefault="00C74C89" w:rsidP="00C74C89">
            <w:pPr>
              <w:pStyle w:val="TableParagraph"/>
              <w:ind w:left="222" w:right="214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Вариативная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Предполагающая</w:t>
            </w:r>
            <w:proofErr w:type="spellEnd"/>
            <w:r w:rsidRPr="00C74C89">
              <w:rPr>
                <w:sz w:val="28"/>
                <w:szCs w:val="28"/>
              </w:rPr>
              <w:t>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atLeast"/>
              <w:ind w:right="103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</w:tr>
      <w:tr w:rsidR="00C74C89" w:rsidRPr="00C74C89" w:rsidTr="00C74C89">
        <w:trPr>
          <w:trHeight w:val="1931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C74C89" w:rsidRPr="00C74C89" w:rsidRDefault="00C74C89" w:rsidP="00C74C89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C74C89" w:rsidRPr="00C74C89" w:rsidRDefault="00C74C89" w:rsidP="00C74C89">
            <w:pPr>
              <w:pStyle w:val="TableParagraph"/>
              <w:spacing w:before="229"/>
              <w:ind w:left="222" w:right="216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Доступная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74C89">
              <w:rPr>
                <w:sz w:val="28"/>
                <w:szCs w:val="28"/>
              </w:rPr>
              <w:t>Предполагающая</w:t>
            </w:r>
            <w:proofErr w:type="spellEnd"/>
            <w:r w:rsidRPr="00C74C89">
              <w:rPr>
                <w:sz w:val="28"/>
                <w:szCs w:val="28"/>
              </w:rPr>
              <w:t>: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доступность для воспитанников, в том числе детей с ограниченными возможностями здоровья и дете</w:t>
            </w:r>
            <w:proofErr w:type="gramStart"/>
            <w:r w:rsidRPr="00C74C89">
              <w:rPr>
                <w:sz w:val="28"/>
                <w:szCs w:val="28"/>
                <w:lang w:val="ru-RU"/>
              </w:rPr>
              <w:t>й-</w:t>
            </w:r>
            <w:proofErr w:type="gramEnd"/>
            <w:r w:rsidRPr="00C74C89">
              <w:rPr>
                <w:sz w:val="28"/>
                <w:szCs w:val="28"/>
                <w:lang w:val="ru-RU"/>
              </w:rPr>
              <w:t xml:space="preserve"> инвалидов, всех помещений, где осуществляется образовательная</w:t>
            </w:r>
            <w:r w:rsidRPr="00C74C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деятельность;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свободный доступ детей, в том числе детей с ограниченными возможностями здоровья, к</w:t>
            </w:r>
            <w:r w:rsidRPr="00C74C89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играм,</w:t>
            </w:r>
          </w:p>
        </w:tc>
      </w:tr>
    </w:tbl>
    <w:p w:rsidR="00C74C89" w:rsidRPr="00C74C89" w:rsidRDefault="00C74C89" w:rsidP="00C74C89">
      <w:pPr>
        <w:spacing w:line="270" w:lineRule="atLeast"/>
        <w:jc w:val="both"/>
        <w:rPr>
          <w:sz w:val="28"/>
          <w:szCs w:val="28"/>
        </w:rPr>
        <w:sectPr w:rsidR="00C74C89" w:rsidRPr="00C74C89">
          <w:pgSz w:w="11910" w:h="16840"/>
          <w:pgMar w:top="104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769"/>
      </w:tblGrid>
      <w:tr w:rsidR="00C74C89" w:rsidRPr="00C74C89" w:rsidTr="00C74C89">
        <w:trPr>
          <w:trHeight w:val="827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ind w:left="827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игрушкам, материалам, пособиям, обеспечивающим все основные виды детской активности;</w:t>
            </w:r>
          </w:p>
          <w:p w:rsidR="00C74C89" w:rsidRPr="00C74C89" w:rsidRDefault="00C74C89" w:rsidP="00C74C8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3" w:lineRule="exact"/>
              <w:ind w:hanging="361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исправность и сохранность материалов и</w:t>
            </w:r>
            <w:r w:rsidRPr="00C74C8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4C89">
              <w:rPr>
                <w:sz w:val="28"/>
                <w:szCs w:val="28"/>
                <w:lang w:val="ru-RU"/>
              </w:rPr>
              <w:t>оборудования.</w:t>
            </w:r>
          </w:p>
        </w:tc>
      </w:tr>
      <w:tr w:rsidR="00C74C89" w:rsidRPr="00C74C89" w:rsidTr="00C74C89">
        <w:trPr>
          <w:trHeight w:val="827"/>
        </w:trPr>
        <w:tc>
          <w:tcPr>
            <w:tcW w:w="2835" w:type="dxa"/>
          </w:tcPr>
          <w:p w:rsidR="00C74C89" w:rsidRPr="00C74C89" w:rsidRDefault="00C74C89" w:rsidP="00C74C89">
            <w:pPr>
              <w:pStyle w:val="TableParagraph"/>
              <w:spacing w:before="4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C74C89" w:rsidRPr="00C74C89" w:rsidRDefault="00C74C89" w:rsidP="00C74C89">
            <w:pPr>
              <w:pStyle w:val="TableParagraph"/>
              <w:ind w:left="810"/>
              <w:rPr>
                <w:b/>
                <w:i/>
                <w:sz w:val="28"/>
                <w:szCs w:val="28"/>
              </w:rPr>
            </w:pPr>
            <w:proofErr w:type="spellStart"/>
            <w:r w:rsidRPr="00C74C89">
              <w:rPr>
                <w:b/>
                <w:i/>
                <w:sz w:val="28"/>
                <w:szCs w:val="28"/>
              </w:rPr>
              <w:t>Безопасная</w:t>
            </w:r>
            <w:proofErr w:type="spellEnd"/>
          </w:p>
        </w:tc>
        <w:tc>
          <w:tcPr>
            <w:tcW w:w="6769" w:type="dxa"/>
          </w:tcPr>
          <w:p w:rsidR="00C74C89" w:rsidRPr="00C74C89" w:rsidRDefault="00C74C89" w:rsidP="00C74C89">
            <w:pPr>
              <w:pStyle w:val="TableParagraph"/>
              <w:tabs>
                <w:tab w:val="left" w:pos="1801"/>
                <w:tab w:val="left" w:pos="3422"/>
                <w:tab w:val="left" w:pos="4151"/>
                <w:tab w:val="left" w:pos="5490"/>
              </w:tabs>
              <w:spacing w:line="269" w:lineRule="exact"/>
              <w:ind w:left="107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Предполагает</w:t>
            </w:r>
            <w:r w:rsidRPr="00C74C89">
              <w:rPr>
                <w:sz w:val="28"/>
                <w:szCs w:val="28"/>
                <w:lang w:val="ru-RU"/>
              </w:rPr>
              <w:tab/>
              <w:t>соответствие</w:t>
            </w:r>
            <w:r w:rsidRPr="00C74C89">
              <w:rPr>
                <w:sz w:val="28"/>
                <w:szCs w:val="28"/>
                <w:lang w:val="ru-RU"/>
              </w:rPr>
              <w:tab/>
              <w:t>всех</w:t>
            </w:r>
            <w:r w:rsidRPr="00C74C89">
              <w:rPr>
                <w:sz w:val="28"/>
                <w:szCs w:val="28"/>
                <w:lang w:val="ru-RU"/>
              </w:rPr>
              <w:tab/>
              <w:t>элементов</w:t>
            </w:r>
            <w:r w:rsidRPr="00C74C89">
              <w:rPr>
                <w:sz w:val="28"/>
                <w:szCs w:val="28"/>
                <w:lang w:val="ru-RU"/>
              </w:rPr>
              <w:tab/>
              <w:t>предметно-</w:t>
            </w:r>
          </w:p>
          <w:p w:rsidR="00C74C89" w:rsidRPr="00C74C89" w:rsidRDefault="00C74C89" w:rsidP="00C74C89">
            <w:pPr>
              <w:pStyle w:val="TableParagraph"/>
              <w:spacing w:line="270" w:lineRule="atLeast"/>
              <w:ind w:left="107" w:right="96"/>
              <w:rPr>
                <w:sz w:val="28"/>
                <w:szCs w:val="28"/>
                <w:lang w:val="ru-RU"/>
              </w:rPr>
            </w:pPr>
            <w:r w:rsidRPr="00C74C89">
              <w:rPr>
                <w:sz w:val="28"/>
                <w:szCs w:val="28"/>
                <w:lang w:val="ru-RU"/>
              </w:rPr>
              <w:t>развивающей среды требованиям по обеспечению надежности и безопасности их использования.</w:t>
            </w:r>
          </w:p>
        </w:tc>
      </w:tr>
    </w:tbl>
    <w:p w:rsidR="00C74C89" w:rsidRPr="00C74C89" w:rsidRDefault="00C74C89" w:rsidP="00C74C89">
      <w:pPr>
        <w:rPr>
          <w:sz w:val="28"/>
          <w:szCs w:val="28"/>
        </w:rPr>
      </w:pPr>
    </w:p>
    <w:p w:rsidR="005B7DBB" w:rsidRPr="00C74C89" w:rsidRDefault="005B7DBB">
      <w:pPr>
        <w:rPr>
          <w:sz w:val="28"/>
          <w:szCs w:val="28"/>
        </w:rPr>
      </w:pPr>
    </w:p>
    <w:sectPr w:rsidR="005B7DBB" w:rsidRPr="00C74C89" w:rsidSect="00C74C89">
      <w:pgSz w:w="11910" w:h="16840"/>
      <w:pgMar w:top="84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7C"/>
    <w:multiLevelType w:val="hybridMultilevel"/>
    <w:tmpl w:val="1A48C140"/>
    <w:lvl w:ilvl="0" w:tplc="38F8F134">
      <w:numFmt w:val="bullet"/>
      <w:lvlText w:val="-"/>
      <w:lvlJc w:val="left"/>
      <w:pPr>
        <w:ind w:left="140" w:hanging="55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D708F79A">
      <w:numFmt w:val="bullet"/>
      <w:lvlText w:val="•"/>
      <w:lvlJc w:val="left"/>
      <w:pPr>
        <w:ind w:left="829" w:hanging="555"/>
      </w:pPr>
      <w:rPr>
        <w:rFonts w:hint="default"/>
        <w:lang w:val="ru-RU" w:eastAsia="ru-RU" w:bidi="ru-RU"/>
      </w:rPr>
    </w:lvl>
    <w:lvl w:ilvl="2" w:tplc="994C8AE0">
      <w:numFmt w:val="bullet"/>
      <w:lvlText w:val="•"/>
      <w:lvlJc w:val="left"/>
      <w:pPr>
        <w:ind w:left="1518" w:hanging="555"/>
      </w:pPr>
      <w:rPr>
        <w:rFonts w:hint="default"/>
        <w:lang w:val="ru-RU" w:eastAsia="ru-RU" w:bidi="ru-RU"/>
      </w:rPr>
    </w:lvl>
    <w:lvl w:ilvl="3" w:tplc="4D6A3BA4">
      <w:numFmt w:val="bullet"/>
      <w:lvlText w:val="•"/>
      <w:lvlJc w:val="left"/>
      <w:pPr>
        <w:ind w:left="2207" w:hanging="555"/>
      </w:pPr>
      <w:rPr>
        <w:rFonts w:hint="default"/>
        <w:lang w:val="ru-RU" w:eastAsia="ru-RU" w:bidi="ru-RU"/>
      </w:rPr>
    </w:lvl>
    <w:lvl w:ilvl="4" w:tplc="8DD8348A">
      <w:numFmt w:val="bullet"/>
      <w:lvlText w:val="•"/>
      <w:lvlJc w:val="left"/>
      <w:pPr>
        <w:ind w:left="2896" w:hanging="555"/>
      </w:pPr>
      <w:rPr>
        <w:rFonts w:hint="default"/>
        <w:lang w:val="ru-RU" w:eastAsia="ru-RU" w:bidi="ru-RU"/>
      </w:rPr>
    </w:lvl>
    <w:lvl w:ilvl="5" w:tplc="E2D0F9FA">
      <w:numFmt w:val="bullet"/>
      <w:lvlText w:val="•"/>
      <w:lvlJc w:val="left"/>
      <w:pPr>
        <w:ind w:left="3586" w:hanging="555"/>
      </w:pPr>
      <w:rPr>
        <w:rFonts w:hint="default"/>
        <w:lang w:val="ru-RU" w:eastAsia="ru-RU" w:bidi="ru-RU"/>
      </w:rPr>
    </w:lvl>
    <w:lvl w:ilvl="6" w:tplc="ACCA71FE">
      <w:numFmt w:val="bullet"/>
      <w:lvlText w:val="•"/>
      <w:lvlJc w:val="left"/>
      <w:pPr>
        <w:ind w:left="4275" w:hanging="555"/>
      </w:pPr>
      <w:rPr>
        <w:rFonts w:hint="default"/>
        <w:lang w:val="ru-RU" w:eastAsia="ru-RU" w:bidi="ru-RU"/>
      </w:rPr>
    </w:lvl>
    <w:lvl w:ilvl="7" w:tplc="900465D6">
      <w:numFmt w:val="bullet"/>
      <w:lvlText w:val="•"/>
      <w:lvlJc w:val="left"/>
      <w:pPr>
        <w:ind w:left="4964" w:hanging="555"/>
      </w:pPr>
      <w:rPr>
        <w:rFonts w:hint="default"/>
        <w:lang w:val="ru-RU" w:eastAsia="ru-RU" w:bidi="ru-RU"/>
      </w:rPr>
    </w:lvl>
    <w:lvl w:ilvl="8" w:tplc="1DC2F648">
      <w:numFmt w:val="bullet"/>
      <w:lvlText w:val="•"/>
      <w:lvlJc w:val="left"/>
      <w:pPr>
        <w:ind w:left="5653" w:hanging="555"/>
      </w:pPr>
      <w:rPr>
        <w:rFonts w:hint="default"/>
        <w:lang w:val="ru-RU" w:eastAsia="ru-RU" w:bidi="ru-RU"/>
      </w:rPr>
    </w:lvl>
  </w:abstractNum>
  <w:abstractNum w:abstractNumId="1">
    <w:nsid w:val="0505400B"/>
    <w:multiLevelType w:val="hybridMultilevel"/>
    <w:tmpl w:val="5F42E04A"/>
    <w:lvl w:ilvl="0" w:tplc="3B6CFE36">
      <w:start w:val="1"/>
      <w:numFmt w:val="decimal"/>
      <w:lvlText w:val="%1."/>
      <w:lvlJc w:val="left"/>
      <w:pPr>
        <w:ind w:left="958" w:hanging="29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F9526760">
      <w:numFmt w:val="bullet"/>
      <w:lvlText w:val="•"/>
      <w:lvlJc w:val="left"/>
      <w:pPr>
        <w:ind w:left="1966" w:hanging="293"/>
      </w:pPr>
      <w:rPr>
        <w:rFonts w:hint="default"/>
        <w:lang w:val="ru-RU" w:eastAsia="ru-RU" w:bidi="ru-RU"/>
      </w:rPr>
    </w:lvl>
    <w:lvl w:ilvl="2" w:tplc="318AF2A6">
      <w:numFmt w:val="bullet"/>
      <w:lvlText w:val="•"/>
      <w:lvlJc w:val="left"/>
      <w:pPr>
        <w:ind w:left="2973" w:hanging="293"/>
      </w:pPr>
      <w:rPr>
        <w:rFonts w:hint="default"/>
        <w:lang w:val="ru-RU" w:eastAsia="ru-RU" w:bidi="ru-RU"/>
      </w:rPr>
    </w:lvl>
    <w:lvl w:ilvl="3" w:tplc="7DF48854">
      <w:numFmt w:val="bullet"/>
      <w:lvlText w:val="•"/>
      <w:lvlJc w:val="left"/>
      <w:pPr>
        <w:ind w:left="3979" w:hanging="293"/>
      </w:pPr>
      <w:rPr>
        <w:rFonts w:hint="default"/>
        <w:lang w:val="ru-RU" w:eastAsia="ru-RU" w:bidi="ru-RU"/>
      </w:rPr>
    </w:lvl>
    <w:lvl w:ilvl="4" w:tplc="8AF69DC4">
      <w:numFmt w:val="bullet"/>
      <w:lvlText w:val="•"/>
      <w:lvlJc w:val="left"/>
      <w:pPr>
        <w:ind w:left="4986" w:hanging="293"/>
      </w:pPr>
      <w:rPr>
        <w:rFonts w:hint="default"/>
        <w:lang w:val="ru-RU" w:eastAsia="ru-RU" w:bidi="ru-RU"/>
      </w:rPr>
    </w:lvl>
    <w:lvl w:ilvl="5" w:tplc="E684FB5A">
      <w:numFmt w:val="bullet"/>
      <w:lvlText w:val="•"/>
      <w:lvlJc w:val="left"/>
      <w:pPr>
        <w:ind w:left="5993" w:hanging="293"/>
      </w:pPr>
      <w:rPr>
        <w:rFonts w:hint="default"/>
        <w:lang w:val="ru-RU" w:eastAsia="ru-RU" w:bidi="ru-RU"/>
      </w:rPr>
    </w:lvl>
    <w:lvl w:ilvl="6" w:tplc="7070051A">
      <w:numFmt w:val="bullet"/>
      <w:lvlText w:val="•"/>
      <w:lvlJc w:val="left"/>
      <w:pPr>
        <w:ind w:left="6999" w:hanging="293"/>
      </w:pPr>
      <w:rPr>
        <w:rFonts w:hint="default"/>
        <w:lang w:val="ru-RU" w:eastAsia="ru-RU" w:bidi="ru-RU"/>
      </w:rPr>
    </w:lvl>
    <w:lvl w:ilvl="7" w:tplc="FBCEC822">
      <w:numFmt w:val="bullet"/>
      <w:lvlText w:val="•"/>
      <w:lvlJc w:val="left"/>
      <w:pPr>
        <w:ind w:left="8006" w:hanging="293"/>
      </w:pPr>
      <w:rPr>
        <w:rFonts w:hint="default"/>
        <w:lang w:val="ru-RU" w:eastAsia="ru-RU" w:bidi="ru-RU"/>
      </w:rPr>
    </w:lvl>
    <w:lvl w:ilvl="8" w:tplc="74A8EA9E">
      <w:numFmt w:val="bullet"/>
      <w:lvlText w:val="•"/>
      <w:lvlJc w:val="left"/>
      <w:pPr>
        <w:ind w:left="9013" w:hanging="293"/>
      </w:pPr>
      <w:rPr>
        <w:rFonts w:hint="default"/>
        <w:lang w:val="ru-RU" w:eastAsia="ru-RU" w:bidi="ru-RU"/>
      </w:rPr>
    </w:lvl>
  </w:abstractNum>
  <w:abstractNum w:abstractNumId="2">
    <w:nsid w:val="05B52908"/>
    <w:multiLevelType w:val="hybridMultilevel"/>
    <w:tmpl w:val="C3FAC51E"/>
    <w:lvl w:ilvl="0" w:tplc="9598890E">
      <w:numFmt w:val="bullet"/>
      <w:lvlText w:val="•"/>
      <w:lvlJc w:val="left"/>
      <w:pPr>
        <w:ind w:left="963" w:hanging="704"/>
      </w:pPr>
      <w:rPr>
        <w:rFonts w:ascii="Bookman Old Style" w:eastAsia="Bookman Old Style" w:hAnsi="Bookman Old Style" w:cs="Bookman Old Style" w:hint="default"/>
        <w:spacing w:val="-22"/>
        <w:w w:val="100"/>
        <w:sz w:val="24"/>
        <w:szCs w:val="24"/>
        <w:lang w:val="ru-RU" w:eastAsia="ru-RU" w:bidi="ru-RU"/>
      </w:rPr>
    </w:lvl>
    <w:lvl w:ilvl="1" w:tplc="7F50C1F0">
      <w:numFmt w:val="bullet"/>
      <w:lvlText w:val="•"/>
      <w:lvlJc w:val="left"/>
      <w:pPr>
        <w:ind w:left="1966" w:hanging="704"/>
      </w:pPr>
      <w:rPr>
        <w:rFonts w:hint="default"/>
        <w:lang w:val="ru-RU" w:eastAsia="ru-RU" w:bidi="ru-RU"/>
      </w:rPr>
    </w:lvl>
    <w:lvl w:ilvl="2" w:tplc="CDE676F6">
      <w:numFmt w:val="bullet"/>
      <w:lvlText w:val="•"/>
      <w:lvlJc w:val="left"/>
      <w:pPr>
        <w:ind w:left="2973" w:hanging="704"/>
      </w:pPr>
      <w:rPr>
        <w:rFonts w:hint="default"/>
        <w:lang w:val="ru-RU" w:eastAsia="ru-RU" w:bidi="ru-RU"/>
      </w:rPr>
    </w:lvl>
    <w:lvl w:ilvl="3" w:tplc="2FEE3C96">
      <w:numFmt w:val="bullet"/>
      <w:lvlText w:val="•"/>
      <w:lvlJc w:val="left"/>
      <w:pPr>
        <w:ind w:left="3979" w:hanging="704"/>
      </w:pPr>
      <w:rPr>
        <w:rFonts w:hint="default"/>
        <w:lang w:val="ru-RU" w:eastAsia="ru-RU" w:bidi="ru-RU"/>
      </w:rPr>
    </w:lvl>
    <w:lvl w:ilvl="4" w:tplc="A3EABF52">
      <w:numFmt w:val="bullet"/>
      <w:lvlText w:val="•"/>
      <w:lvlJc w:val="left"/>
      <w:pPr>
        <w:ind w:left="4986" w:hanging="704"/>
      </w:pPr>
      <w:rPr>
        <w:rFonts w:hint="default"/>
        <w:lang w:val="ru-RU" w:eastAsia="ru-RU" w:bidi="ru-RU"/>
      </w:rPr>
    </w:lvl>
    <w:lvl w:ilvl="5" w:tplc="230E55B4">
      <w:numFmt w:val="bullet"/>
      <w:lvlText w:val="•"/>
      <w:lvlJc w:val="left"/>
      <w:pPr>
        <w:ind w:left="5993" w:hanging="704"/>
      </w:pPr>
      <w:rPr>
        <w:rFonts w:hint="default"/>
        <w:lang w:val="ru-RU" w:eastAsia="ru-RU" w:bidi="ru-RU"/>
      </w:rPr>
    </w:lvl>
    <w:lvl w:ilvl="6" w:tplc="3E7C9606">
      <w:numFmt w:val="bullet"/>
      <w:lvlText w:val="•"/>
      <w:lvlJc w:val="left"/>
      <w:pPr>
        <w:ind w:left="6999" w:hanging="704"/>
      </w:pPr>
      <w:rPr>
        <w:rFonts w:hint="default"/>
        <w:lang w:val="ru-RU" w:eastAsia="ru-RU" w:bidi="ru-RU"/>
      </w:rPr>
    </w:lvl>
    <w:lvl w:ilvl="7" w:tplc="FA7AB600">
      <w:numFmt w:val="bullet"/>
      <w:lvlText w:val="•"/>
      <w:lvlJc w:val="left"/>
      <w:pPr>
        <w:ind w:left="8006" w:hanging="704"/>
      </w:pPr>
      <w:rPr>
        <w:rFonts w:hint="default"/>
        <w:lang w:val="ru-RU" w:eastAsia="ru-RU" w:bidi="ru-RU"/>
      </w:rPr>
    </w:lvl>
    <w:lvl w:ilvl="8" w:tplc="A288E154">
      <w:numFmt w:val="bullet"/>
      <w:lvlText w:val="•"/>
      <w:lvlJc w:val="left"/>
      <w:pPr>
        <w:ind w:left="9013" w:hanging="704"/>
      </w:pPr>
      <w:rPr>
        <w:rFonts w:hint="default"/>
        <w:lang w:val="ru-RU" w:eastAsia="ru-RU" w:bidi="ru-RU"/>
      </w:rPr>
    </w:lvl>
  </w:abstractNum>
  <w:abstractNum w:abstractNumId="3">
    <w:nsid w:val="0A64482C"/>
    <w:multiLevelType w:val="hybridMultilevel"/>
    <w:tmpl w:val="E7507736"/>
    <w:lvl w:ilvl="0" w:tplc="EB62A484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76800A0">
      <w:numFmt w:val="bullet"/>
      <w:lvlText w:val="•"/>
      <w:lvlJc w:val="left"/>
      <w:pPr>
        <w:ind w:left="2344" w:hanging="428"/>
      </w:pPr>
      <w:rPr>
        <w:rFonts w:hint="default"/>
        <w:lang w:val="ru-RU" w:eastAsia="ru-RU" w:bidi="ru-RU"/>
      </w:rPr>
    </w:lvl>
    <w:lvl w:ilvl="2" w:tplc="5324FE42">
      <w:numFmt w:val="bullet"/>
      <w:lvlText w:val="•"/>
      <w:lvlJc w:val="left"/>
      <w:pPr>
        <w:ind w:left="3309" w:hanging="428"/>
      </w:pPr>
      <w:rPr>
        <w:rFonts w:hint="default"/>
        <w:lang w:val="ru-RU" w:eastAsia="ru-RU" w:bidi="ru-RU"/>
      </w:rPr>
    </w:lvl>
    <w:lvl w:ilvl="3" w:tplc="C2E6A78A">
      <w:numFmt w:val="bullet"/>
      <w:lvlText w:val="•"/>
      <w:lvlJc w:val="left"/>
      <w:pPr>
        <w:ind w:left="4273" w:hanging="428"/>
      </w:pPr>
      <w:rPr>
        <w:rFonts w:hint="default"/>
        <w:lang w:val="ru-RU" w:eastAsia="ru-RU" w:bidi="ru-RU"/>
      </w:rPr>
    </w:lvl>
    <w:lvl w:ilvl="4" w:tplc="D21868B6">
      <w:numFmt w:val="bullet"/>
      <w:lvlText w:val="•"/>
      <w:lvlJc w:val="left"/>
      <w:pPr>
        <w:ind w:left="5238" w:hanging="428"/>
      </w:pPr>
      <w:rPr>
        <w:rFonts w:hint="default"/>
        <w:lang w:val="ru-RU" w:eastAsia="ru-RU" w:bidi="ru-RU"/>
      </w:rPr>
    </w:lvl>
    <w:lvl w:ilvl="5" w:tplc="9A58B014">
      <w:numFmt w:val="bullet"/>
      <w:lvlText w:val="•"/>
      <w:lvlJc w:val="left"/>
      <w:pPr>
        <w:ind w:left="6203" w:hanging="428"/>
      </w:pPr>
      <w:rPr>
        <w:rFonts w:hint="default"/>
        <w:lang w:val="ru-RU" w:eastAsia="ru-RU" w:bidi="ru-RU"/>
      </w:rPr>
    </w:lvl>
    <w:lvl w:ilvl="6" w:tplc="8FAAF9E0">
      <w:numFmt w:val="bullet"/>
      <w:lvlText w:val="•"/>
      <w:lvlJc w:val="left"/>
      <w:pPr>
        <w:ind w:left="7167" w:hanging="428"/>
      </w:pPr>
      <w:rPr>
        <w:rFonts w:hint="default"/>
        <w:lang w:val="ru-RU" w:eastAsia="ru-RU" w:bidi="ru-RU"/>
      </w:rPr>
    </w:lvl>
    <w:lvl w:ilvl="7" w:tplc="BA225F0E">
      <w:numFmt w:val="bullet"/>
      <w:lvlText w:val="•"/>
      <w:lvlJc w:val="left"/>
      <w:pPr>
        <w:ind w:left="8132" w:hanging="428"/>
      </w:pPr>
      <w:rPr>
        <w:rFonts w:hint="default"/>
        <w:lang w:val="ru-RU" w:eastAsia="ru-RU" w:bidi="ru-RU"/>
      </w:rPr>
    </w:lvl>
    <w:lvl w:ilvl="8" w:tplc="F724CB5A">
      <w:numFmt w:val="bullet"/>
      <w:lvlText w:val="•"/>
      <w:lvlJc w:val="left"/>
      <w:pPr>
        <w:ind w:left="9097" w:hanging="428"/>
      </w:pPr>
      <w:rPr>
        <w:rFonts w:hint="default"/>
        <w:lang w:val="ru-RU" w:eastAsia="ru-RU" w:bidi="ru-RU"/>
      </w:rPr>
    </w:lvl>
  </w:abstractNum>
  <w:abstractNum w:abstractNumId="4">
    <w:nsid w:val="116157A9"/>
    <w:multiLevelType w:val="hybridMultilevel"/>
    <w:tmpl w:val="7F8A3C68"/>
    <w:lvl w:ilvl="0" w:tplc="B08C7BC6">
      <w:start w:val="1"/>
      <w:numFmt w:val="decimal"/>
      <w:lvlText w:val="%1"/>
      <w:lvlJc w:val="left"/>
      <w:pPr>
        <w:ind w:left="1810" w:hanging="852"/>
      </w:pPr>
      <w:rPr>
        <w:rFonts w:hint="default"/>
        <w:lang w:val="ru-RU" w:eastAsia="ru-RU" w:bidi="ru-RU"/>
      </w:rPr>
    </w:lvl>
    <w:lvl w:ilvl="1" w:tplc="0266404A">
      <w:numFmt w:val="none"/>
      <w:lvlText w:val=""/>
      <w:lvlJc w:val="left"/>
      <w:pPr>
        <w:tabs>
          <w:tab w:val="num" w:pos="360"/>
        </w:tabs>
      </w:pPr>
    </w:lvl>
    <w:lvl w:ilvl="2" w:tplc="E5EAED5E">
      <w:numFmt w:val="bullet"/>
      <w:lvlText w:val="•"/>
      <w:lvlJc w:val="left"/>
      <w:pPr>
        <w:ind w:left="3661" w:hanging="852"/>
      </w:pPr>
      <w:rPr>
        <w:rFonts w:hint="default"/>
        <w:lang w:val="ru-RU" w:eastAsia="ru-RU" w:bidi="ru-RU"/>
      </w:rPr>
    </w:lvl>
    <w:lvl w:ilvl="3" w:tplc="CFE6588E">
      <w:numFmt w:val="bullet"/>
      <w:lvlText w:val="•"/>
      <w:lvlJc w:val="left"/>
      <w:pPr>
        <w:ind w:left="4581" w:hanging="852"/>
      </w:pPr>
      <w:rPr>
        <w:rFonts w:hint="default"/>
        <w:lang w:val="ru-RU" w:eastAsia="ru-RU" w:bidi="ru-RU"/>
      </w:rPr>
    </w:lvl>
    <w:lvl w:ilvl="4" w:tplc="B7304570">
      <w:numFmt w:val="bullet"/>
      <w:lvlText w:val="•"/>
      <w:lvlJc w:val="left"/>
      <w:pPr>
        <w:ind w:left="5502" w:hanging="852"/>
      </w:pPr>
      <w:rPr>
        <w:rFonts w:hint="default"/>
        <w:lang w:val="ru-RU" w:eastAsia="ru-RU" w:bidi="ru-RU"/>
      </w:rPr>
    </w:lvl>
    <w:lvl w:ilvl="5" w:tplc="7116CC6A">
      <w:numFmt w:val="bullet"/>
      <w:lvlText w:val="•"/>
      <w:lvlJc w:val="left"/>
      <w:pPr>
        <w:ind w:left="6423" w:hanging="852"/>
      </w:pPr>
      <w:rPr>
        <w:rFonts w:hint="default"/>
        <w:lang w:val="ru-RU" w:eastAsia="ru-RU" w:bidi="ru-RU"/>
      </w:rPr>
    </w:lvl>
    <w:lvl w:ilvl="6" w:tplc="862244B2">
      <w:numFmt w:val="bullet"/>
      <w:lvlText w:val="•"/>
      <w:lvlJc w:val="left"/>
      <w:pPr>
        <w:ind w:left="7343" w:hanging="852"/>
      </w:pPr>
      <w:rPr>
        <w:rFonts w:hint="default"/>
        <w:lang w:val="ru-RU" w:eastAsia="ru-RU" w:bidi="ru-RU"/>
      </w:rPr>
    </w:lvl>
    <w:lvl w:ilvl="7" w:tplc="B1BCFA60">
      <w:numFmt w:val="bullet"/>
      <w:lvlText w:val="•"/>
      <w:lvlJc w:val="left"/>
      <w:pPr>
        <w:ind w:left="8264" w:hanging="852"/>
      </w:pPr>
      <w:rPr>
        <w:rFonts w:hint="default"/>
        <w:lang w:val="ru-RU" w:eastAsia="ru-RU" w:bidi="ru-RU"/>
      </w:rPr>
    </w:lvl>
    <w:lvl w:ilvl="8" w:tplc="EABA8026">
      <w:numFmt w:val="bullet"/>
      <w:lvlText w:val="•"/>
      <w:lvlJc w:val="left"/>
      <w:pPr>
        <w:ind w:left="9185" w:hanging="852"/>
      </w:pPr>
      <w:rPr>
        <w:rFonts w:hint="default"/>
        <w:lang w:val="ru-RU" w:eastAsia="ru-RU" w:bidi="ru-RU"/>
      </w:rPr>
    </w:lvl>
  </w:abstractNum>
  <w:abstractNum w:abstractNumId="5">
    <w:nsid w:val="130024F0"/>
    <w:multiLevelType w:val="hybridMultilevel"/>
    <w:tmpl w:val="AA44A686"/>
    <w:lvl w:ilvl="0" w:tplc="D8E8CEB8">
      <w:numFmt w:val="bullet"/>
      <w:lvlText w:val="•"/>
      <w:lvlJc w:val="left"/>
      <w:pPr>
        <w:ind w:left="471" w:hanging="1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724CF16">
      <w:numFmt w:val="bullet"/>
      <w:lvlText w:val="•"/>
      <w:lvlJc w:val="left"/>
      <w:pPr>
        <w:ind w:left="556" w:hanging="1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05A60902">
      <w:numFmt w:val="bullet"/>
      <w:lvlText w:val="•"/>
      <w:lvlJc w:val="left"/>
      <w:pPr>
        <w:ind w:left="1660" w:hanging="176"/>
      </w:pPr>
      <w:rPr>
        <w:rFonts w:hint="default"/>
        <w:lang w:val="ru-RU" w:eastAsia="ru-RU" w:bidi="ru-RU"/>
      </w:rPr>
    </w:lvl>
    <w:lvl w:ilvl="3" w:tplc="F754E0DE">
      <w:numFmt w:val="bullet"/>
      <w:lvlText w:val="•"/>
      <w:lvlJc w:val="left"/>
      <w:pPr>
        <w:ind w:left="1050" w:hanging="176"/>
      </w:pPr>
      <w:rPr>
        <w:rFonts w:hint="default"/>
        <w:lang w:val="ru-RU" w:eastAsia="ru-RU" w:bidi="ru-RU"/>
      </w:rPr>
    </w:lvl>
    <w:lvl w:ilvl="4" w:tplc="1F4AB1D6">
      <w:numFmt w:val="bullet"/>
      <w:lvlText w:val="•"/>
      <w:lvlJc w:val="left"/>
      <w:pPr>
        <w:ind w:left="441" w:hanging="176"/>
      </w:pPr>
      <w:rPr>
        <w:rFonts w:hint="default"/>
        <w:lang w:val="ru-RU" w:eastAsia="ru-RU" w:bidi="ru-RU"/>
      </w:rPr>
    </w:lvl>
    <w:lvl w:ilvl="5" w:tplc="F07C8646">
      <w:numFmt w:val="bullet"/>
      <w:lvlText w:val="•"/>
      <w:lvlJc w:val="left"/>
      <w:pPr>
        <w:ind w:left="-168" w:hanging="176"/>
      </w:pPr>
      <w:rPr>
        <w:rFonts w:hint="default"/>
        <w:lang w:val="ru-RU" w:eastAsia="ru-RU" w:bidi="ru-RU"/>
      </w:rPr>
    </w:lvl>
    <w:lvl w:ilvl="6" w:tplc="BC4AD61C">
      <w:numFmt w:val="bullet"/>
      <w:lvlText w:val="•"/>
      <w:lvlJc w:val="left"/>
      <w:pPr>
        <w:ind w:left="-777" w:hanging="176"/>
      </w:pPr>
      <w:rPr>
        <w:rFonts w:hint="default"/>
        <w:lang w:val="ru-RU" w:eastAsia="ru-RU" w:bidi="ru-RU"/>
      </w:rPr>
    </w:lvl>
    <w:lvl w:ilvl="7" w:tplc="A1060F5C">
      <w:numFmt w:val="bullet"/>
      <w:lvlText w:val="•"/>
      <w:lvlJc w:val="left"/>
      <w:pPr>
        <w:ind w:left="-1386" w:hanging="176"/>
      </w:pPr>
      <w:rPr>
        <w:rFonts w:hint="default"/>
        <w:lang w:val="ru-RU" w:eastAsia="ru-RU" w:bidi="ru-RU"/>
      </w:rPr>
    </w:lvl>
    <w:lvl w:ilvl="8" w:tplc="7B9CA2FE">
      <w:numFmt w:val="bullet"/>
      <w:lvlText w:val="•"/>
      <w:lvlJc w:val="left"/>
      <w:pPr>
        <w:ind w:left="-1995" w:hanging="176"/>
      </w:pPr>
      <w:rPr>
        <w:rFonts w:hint="default"/>
        <w:lang w:val="ru-RU" w:eastAsia="ru-RU" w:bidi="ru-RU"/>
      </w:rPr>
    </w:lvl>
  </w:abstractNum>
  <w:abstractNum w:abstractNumId="6">
    <w:nsid w:val="23692A73"/>
    <w:multiLevelType w:val="hybridMultilevel"/>
    <w:tmpl w:val="7814391C"/>
    <w:lvl w:ilvl="0" w:tplc="78BE7572">
      <w:start w:val="1"/>
      <w:numFmt w:val="decimal"/>
      <w:lvlText w:val="%1."/>
      <w:lvlJc w:val="left"/>
      <w:pPr>
        <w:ind w:left="1678" w:hanging="348"/>
      </w:pPr>
      <w:rPr>
        <w:rFonts w:ascii="Times New Roman" w:eastAsia="Times New Roman" w:hAnsi="Times New Roman" w:cs="Times New Roman" w:hint="default"/>
        <w:i/>
        <w:spacing w:val="-13"/>
        <w:w w:val="100"/>
        <w:sz w:val="24"/>
        <w:szCs w:val="24"/>
        <w:lang w:val="ru-RU" w:eastAsia="ru-RU" w:bidi="ru-RU"/>
      </w:rPr>
    </w:lvl>
    <w:lvl w:ilvl="1" w:tplc="F24E36F8">
      <w:start w:val="1"/>
      <w:numFmt w:val="decimal"/>
      <w:lvlText w:val="%2."/>
      <w:lvlJc w:val="left"/>
      <w:pPr>
        <w:ind w:left="190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1498861C">
      <w:numFmt w:val="bullet"/>
      <w:lvlText w:val="•"/>
      <w:lvlJc w:val="left"/>
      <w:pPr>
        <w:ind w:left="2914" w:hanging="240"/>
      </w:pPr>
      <w:rPr>
        <w:rFonts w:hint="default"/>
        <w:lang w:val="ru-RU" w:eastAsia="ru-RU" w:bidi="ru-RU"/>
      </w:rPr>
    </w:lvl>
    <w:lvl w:ilvl="3" w:tplc="5A4EC40E">
      <w:numFmt w:val="bullet"/>
      <w:lvlText w:val="•"/>
      <w:lvlJc w:val="left"/>
      <w:pPr>
        <w:ind w:left="3928" w:hanging="240"/>
      </w:pPr>
      <w:rPr>
        <w:rFonts w:hint="default"/>
        <w:lang w:val="ru-RU" w:eastAsia="ru-RU" w:bidi="ru-RU"/>
      </w:rPr>
    </w:lvl>
    <w:lvl w:ilvl="4" w:tplc="02E08BB8">
      <w:numFmt w:val="bullet"/>
      <w:lvlText w:val="•"/>
      <w:lvlJc w:val="left"/>
      <w:pPr>
        <w:ind w:left="4942" w:hanging="240"/>
      </w:pPr>
      <w:rPr>
        <w:rFonts w:hint="default"/>
        <w:lang w:val="ru-RU" w:eastAsia="ru-RU" w:bidi="ru-RU"/>
      </w:rPr>
    </w:lvl>
    <w:lvl w:ilvl="5" w:tplc="B852D8C4">
      <w:numFmt w:val="bullet"/>
      <w:lvlText w:val="•"/>
      <w:lvlJc w:val="left"/>
      <w:pPr>
        <w:ind w:left="5956" w:hanging="240"/>
      </w:pPr>
      <w:rPr>
        <w:rFonts w:hint="default"/>
        <w:lang w:val="ru-RU" w:eastAsia="ru-RU" w:bidi="ru-RU"/>
      </w:rPr>
    </w:lvl>
    <w:lvl w:ilvl="6" w:tplc="83968F30">
      <w:numFmt w:val="bullet"/>
      <w:lvlText w:val="•"/>
      <w:lvlJc w:val="left"/>
      <w:pPr>
        <w:ind w:left="6970" w:hanging="240"/>
      </w:pPr>
      <w:rPr>
        <w:rFonts w:hint="default"/>
        <w:lang w:val="ru-RU" w:eastAsia="ru-RU" w:bidi="ru-RU"/>
      </w:rPr>
    </w:lvl>
    <w:lvl w:ilvl="7" w:tplc="ABC2C898">
      <w:numFmt w:val="bullet"/>
      <w:lvlText w:val="•"/>
      <w:lvlJc w:val="left"/>
      <w:pPr>
        <w:ind w:left="7984" w:hanging="240"/>
      </w:pPr>
      <w:rPr>
        <w:rFonts w:hint="default"/>
        <w:lang w:val="ru-RU" w:eastAsia="ru-RU" w:bidi="ru-RU"/>
      </w:rPr>
    </w:lvl>
    <w:lvl w:ilvl="8" w:tplc="FA52C818">
      <w:numFmt w:val="bullet"/>
      <w:lvlText w:val="•"/>
      <w:lvlJc w:val="left"/>
      <w:pPr>
        <w:ind w:left="8998" w:hanging="240"/>
      </w:pPr>
      <w:rPr>
        <w:rFonts w:hint="default"/>
        <w:lang w:val="ru-RU" w:eastAsia="ru-RU" w:bidi="ru-RU"/>
      </w:rPr>
    </w:lvl>
  </w:abstractNum>
  <w:abstractNum w:abstractNumId="7">
    <w:nsid w:val="280E6ADD"/>
    <w:multiLevelType w:val="hybridMultilevel"/>
    <w:tmpl w:val="CD5A99A4"/>
    <w:lvl w:ilvl="0" w:tplc="CFC2E136">
      <w:start w:val="1"/>
      <w:numFmt w:val="upperRoman"/>
      <w:lvlText w:val="%1."/>
      <w:lvlJc w:val="left"/>
      <w:pPr>
        <w:ind w:left="2038" w:hanging="10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8F0D2B0">
      <w:numFmt w:val="bullet"/>
      <w:lvlText w:val="•"/>
      <w:lvlJc w:val="left"/>
      <w:pPr>
        <w:ind w:left="2938" w:hanging="1080"/>
      </w:pPr>
      <w:rPr>
        <w:rFonts w:hint="default"/>
        <w:lang w:val="ru-RU" w:eastAsia="ru-RU" w:bidi="ru-RU"/>
      </w:rPr>
    </w:lvl>
    <w:lvl w:ilvl="2" w:tplc="3A52DD6E">
      <w:numFmt w:val="bullet"/>
      <w:lvlText w:val="•"/>
      <w:lvlJc w:val="left"/>
      <w:pPr>
        <w:ind w:left="3837" w:hanging="1080"/>
      </w:pPr>
      <w:rPr>
        <w:rFonts w:hint="default"/>
        <w:lang w:val="ru-RU" w:eastAsia="ru-RU" w:bidi="ru-RU"/>
      </w:rPr>
    </w:lvl>
    <w:lvl w:ilvl="3" w:tplc="42EA9552">
      <w:numFmt w:val="bullet"/>
      <w:lvlText w:val="•"/>
      <w:lvlJc w:val="left"/>
      <w:pPr>
        <w:ind w:left="4735" w:hanging="1080"/>
      </w:pPr>
      <w:rPr>
        <w:rFonts w:hint="default"/>
        <w:lang w:val="ru-RU" w:eastAsia="ru-RU" w:bidi="ru-RU"/>
      </w:rPr>
    </w:lvl>
    <w:lvl w:ilvl="4" w:tplc="F662C50C">
      <w:numFmt w:val="bullet"/>
      <w:lvlText w:val="•"/>
      <w:lvlJc w:val="left"/>
      <w:pPr>
        <w:ind w:left="5634" w:hanging="1080"/>
      </w:pPr>
      <w:rPr>
        <w:rFonts w:hint="default"/>
        <w:lang w:val="ru-RU" w:eastAsia="ru-RU" w:bidi="ru-RU"/>
      </w:rPr>
    </w:lvl>
    <w:lvl w:ilvl="5" w:tplc="F43AE028">
      <w:numFmt w:val="bullet"/>
      <w:lvlText w:val="•"/>
      <w:lvlJc w:val="left"/>
      <w:pPr>
        <w:ind w:left="6533" w:hanging="1080"/>
      </w:pPr>
      <w:rPr>
        <w:rFonts w:hint="default"/>
        <w:lang w:val="ru-RU" w:eastAsia="ru-RU" w:bidi="ru-RU"/>
      </w:rPr>
    </w:lvl>
    <w:lvl w:ilvl="6" w:tplc="F64A1774">
      <w:numFmt w:val="bullet"/>
      <w:lvlText w:val="•"/>
      <w:lvlJc w:val="left"/>
      <w:pPr>
        <w:ind w:left="7431" w:hanging="1080"/>
      </w:pPr>
      <w:rPr>
        <w:rFonts w:hint="default"/>
        <w:lang w:val="ru-RU" w:eastAsia="ru-RU" w:bidi="ru-RU"/>
      </w:rPr>
    </w:lvl>
    <w:lvl w:ilvl="7" w:tplc="2B5E1BB4">
      <w:numFmt w:val="bullet"/>
      <w:lvlText w:val="•"/>
      <w:lvlJc w:val="left"/>
      <w:pPr>
        <w:ind w:left="8330" w:hanging="1080"/>
      </w:pPr>
      <w:rPr>
        <w:rFonts w:hint="default"/>
        <w:lang w:val="ru-RU" w:eastAsia="ru-RU" w:bidi="ru-RU"/>
      </w:rPr>
    </w:lvl>
    <w:lvl w:ilvl="8" w:tplc="22BE2018">
      <w:numFmt w:val="bullet"/>
      <w:lvlText w:val="•"/>
      <w:lvlJc w:val="left"/>
      <w:pPr>
        <w:ind w:left="9229" w:hanging="1080"/>
      </w:pPr>
      <w:rPr>
        <w:rFonts w:hint="default"/>
        <w:lang w:val="ru-RU" w:eastAsia="ru-RU" w:bidi="ru-RU"/>
      </w:rPr>
    </w:lvl>
  </w:abstractNum>
  <w:abstractNum w:abstractNumId="8">
    <w:nsid w:val="29932E22"/>
    <w:multiLevelType w:val="hybridMultilevel"/>
    <w:tmpl w:val="02BAE140"/>
    <w:lvl w:ilvl="0" w:tplc="DDBE6B00">
      <w:start w:val="1"/>
      <w:numFmt w:val="decimal"/>
      <w:lvlText w:val="%1."/>
      <w:lvlJc w:val="left"/>
      <w:pPr>
        <w:ind w:left="190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8DCAF4A">
      <w:numFmt w:val="bullet"/>
      <w:lvlText w:val="•"/>
      <w:lvlJc w:val="left"/>
      <w:pPr>
        <w:ind w:left="2812" w:hanging="240"/>
      </w:pPr>
      <w:rPr>
        <w:rFonts w:hint="default"/>
        <w:lang w:val="ru-RU" w:eastAsia="ru-RU" w:bidi="ru-RU"/>
      </w:rPr>
    </w:lvl>
    <w:lvl w:ilvl="2" w:tplc="371EC76A">
      <w:numFmt w:val="bullet"/>
      <w:lvlText w:val="•"/>
      <w:lvlJc w:val="left"/>
      <w:pPr>
        <w:ind w:left="3725" w:hanging="240"/>
      </w:pPr>
      <w:rPr>
        <w:rFonts w:hint="default"/>
        <w:lang w:val="ru-RU" w:eastAsia="ru-RU" w:bidi="ru-RU"/>
      </w:rPr>
    </w:lvl>
    <w:lvl w:ilvl="3" w:tplc="B4F258C4">
      <w:numFmt w:val="bullet"/>
      <w:lvlText w:val="•"/>
      <w:lvlJc w:val="left"/>
      <w:pPr>
        <w:ind w:left="4637" w:hanging="240"/>
      </w:pPr>
      <w:rPr>
        <w:rFonts w:hint="default"/>
        <w:lang w:val="ru-RU" w:eastAsia="ru-RU" w:bidi="ru-RU"/>
      </w:rPr>
    </w:lvl>
    <w:lvl w:ilvl="4" w:tplc="EE4A0D38">
      <w:numFmt w:val="bullet"/>
      <w:lvlText w:val="•"/>
      <w:lvlJc w:val="left"/>
      <w:pPr>
        <w:ind w:left="5550" w:hanging="240"/>
      </w:pPr>
      <w:rPr>
        <w:rFonts w:hint="default"/>
        <w:lang w:val="ru-RU" w:eastAsia="ru-RU" w:bidi="ru-RU"/>
      </w:rPr>
    </w:lvl>
    <w:lvl w:ilvl="5" w:tplc="9B545262">
      <w:numFmt w:val="bullet"/>
      <w:lvlText w:val="•"/>
      <w:lvlJc w:val="left"/>
      <w:pPr>
        <w:ind w:left="6463" w:hanging="240"/>
      </w:pPr>
      <w:rPr>
        <w:rFonts w:hint="default"/>
        <w:lang w:val="ru-RU" w:eastAsia="ru-RU" w:bidi="ru-RU"/>
      </w:rPr>
    </w:lvl>
    <w:lvl w:ilvl="6" w:tplc="D5E666F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5330E97A">
      <w:numFmt w:val="bullet"/>
      <w:lvlText w:val="•"/>
      <w:lvlJc w:val="left"/>
      <w:pPr>
        <w:ind w:left="8288" w:hanging="240"/>
      </w:pPr>
      <w:rPr>
        <w:rFonts w:hint="default"/>
        <w:lang w:val="ru-RU" w:eastAsia="ru-RU" w:bidi="ru-RU"/>
      </w:rPr>
    </w:lvl>
    <w:lvl w:ilvl="8" w:tplc="903CB9F2">
      <w:numFmt w:val="bullet"/>
      <w:lvlText w:val="•"/>
      <w:lvlJc w:val="left"/>
      <w:pPr>
        <w:ind w:left="9201" w:hanging="240"/>
      </w:pPr>
      <w:rPr>
        <w:rFonts w:hint="default"/>
        <w:lang w:val="ru-RU" w:eastAsia="ru-RU" w:bidi="ru-RU"/>
      </w:rPr>
    </w:lvl>
  </w:abstractNum>
  <w:abstractNum w:abstractNumId="9">
    <w:nsid w:val="32081BEC"/>
    <w:multiLevelType w:val="hybridMultilevel"/>
    <w:tmpl w:val="AC6675EE"/>
    <w:lvl w:ilvl="0" w:tplc="A8C4198E">
      <w:numFmt w:val="bullet"/>
      <w:lvlText w:val="•"/>
      <w:lvlJc w:val="left"/>
      <w:pPr>
        <w:ind w:left="491" w:hanging="176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u-RU" w:eastAsia="ru-RU" w:bidi="ru-RU"/>
      </w:rPr>
    </w:lvl>
    <w:lvl w:ilvl="1" w:tplc="D39EEE0C">
      <w:numFmt w:val="bullet"/>
      <w:lvlText w:val="•"/>
      <w:lvlJc w:val="left"/>
      <w:pPr>
        <w:ind w:left="124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CEDEA9DE">
      <w:numFmt w:val="bullet"/>
      <w:lvlText w:val="•"/>
      <w:lvlJc w:val="left"/>
      <w:pPr>
        <w:ind w:left="779" w:hanging="284"/>
      </w:pPr>
      <w:rPr>
        <w:rFonts w:hint="default"/>
        <w:lang w:val="ru-RU" w:eastAsia="ru-RU" w:bidi="ru-RU"/>
      </w:rPr>
    </w:lvl>
    <w:lvl w:ilvl="3" w:tplc="4754C5F6">
      <w:numFmt w:val="bullet"/>
      <w:lvlText w:val="•"/>
      <w:lvlJc w:val="left"/>
      <w:pPr>
        <w:ind w:left="318" w:hanging="284"/>
      </w:pPr>
      <w:rPr>
        <w:rFonts w:hint="default"/>
        <w:lang w:val="ru-RU" w:eastAsia="ru-RU" w:bidi="ru-RU"/>
      </w:rPr>
    </w:lvl>
    <w:lvl w:ilvl="4" w:tplc="26D64206">
      <w:numFmt w:val="bullet"/>
      <w:lvlText w:val="•"/>
      <w:lvlJc w:val="left"/>
      <w:pPr>
        <w:ind w:left="-143" w:hanging="284"/>
      </w:pPr>
      <w:rPr>
        <w:rFonts w:hint="default"/>
        <w:lang w:val="ru-RU" w:eastAsia="ru-RU" w:bidi="ru-RU"/>
      </w:rPr>
    </w:lvl>
    <w:lvl w:ilvl="5" w:tplc="679C2A6A">
      <w:numFmt w:val="bullet"/>
      <w:lvlText w:val="•"/>
      <w:lvlJc w:val="left"/>
      <w:pPr>
        <w:ind w:left="-603" w:hanging="284"/>
      </w:pPr>
      <w:rPr>
        <w:rFonts w:hint="default"/>
        <w:lang w:val="ru-RU" w:eastAsia="ru-RU" w:bidi="ru-RU"/>
      </w:rPr>
    </w:lvl>
    <w:lvl w:ilvl="6" w:tplc="A46EABAC">
      <w:numFmt w:val="bullet"/>
      <w:lvlText w:val="•"/>
      <w:lvlJc w:val="left"/>
      <w:pPr>
        <w:ind w:left="-1064" w:hanging="284"/>
      </w:pPr>
      <w:rPr>
        <w:rFonts w:hint="default"/>
        <w:lang w:val="ru-RU" w:eastAsia="ru-RU" w:bidi="ru-RU"/>
      </w:rPr>
    </w:lvl>
    <w:lvl w:ilvl="7" w:tplc="6A0268D4">
      <w:numFmt w:val="bullet"/>
      <w:lvlText w:val="•"/>
      <w:lvlJc w:val="left"/>
      <w:pPr>
        <w:ind w:left="-1525" w:hanging="284"/>
      </w:pPr>
      <w:rPr>
        <w:rFonts w:hint="default"/>
        <w:lang w:val="ru-RU" w:eastAsia="ru-RU" w:bidi="ru-RU"/>
      </w:rPr>
    </w:lvl>
    <w:lvl w:ilvl="8" w:tplc="1EF85DB6">
      <w:numFmt w:val="bullet"/>
      <w:lvlText w:val="•"/>
      <w:lvlJc w:val="left"/>
      <w:pPr>
        <w:ind w:left="-1985" w:hanging="284"/>
      </w:pPr>
      <w:rPr>
        <w:rFonts w:hint="default"/>
        <w:lang w:val="ru-RU" w:eastAsia="ru-RU" w:bidi="ru-RU"/>
      </w:rPr>
    </w:lvl>
  </w:abstractNum>
  <w:abstractNum w:abstractNumId="10">
    <w:nsid w:val="35F52EC9"/>
    <w:multiLevelType w:val="hybridMultilevel"/>
    <w:tmpl w:val="D4484C5A"/>
    <w:lvl w:ilvl="0" w:tplc="9A484330">
      <w:start w:val="2"/>
      <w:numFmt w:val="decimal"/>
      <w:lvlText w:val="%1"/>
      <w:lvlJc w:val="left"/>
      <w:pPr>
        <w:ind w:left="958" w:hanging="571"/>
      </w:pPr>
      <w:rPr>
        <w:rFonts w:hint="default"/>
        <w:lang w:val="ru-RU" w:eastAsia="ru-RU" w:bidi="ru-RU"/>
      </w:rPr>
    </w:lvl>
    <w:lvl w:ilvl="1" w:tplc="09601520">
      <w:numFmt w:val="none"/>
      <w:lvlText w:val=""/>
      <w:lvlJc w:val="left"/>
      <w:pPr>
        <w:tabs>
          <w:tab w:val="num" w:pos="360"/>
        </w:tabs>
      </w:pPr>
    </w:lvl>
    <w:lvl w:ilvl="2" w:tplc="CDEC56E0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5F2A6162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76A05516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B98E13C2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4996684C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A5820276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B322C1C2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11">
    <w:nsid w:val="37CC5447"/>
    <w:multiLevelType w:val="hybridMultilevel"/>
    <w:tmpl w:val="D2B05BE6"/>
    <w:lvl w:ilvl="0" w:tplc="EFCC0732">
      <w:numFmt w:val="bullet"/>
      <w:lvlText w:val="-"/>
      <w:lvlJc w:val="left"/>
      <w:pPr>
        <w:ind w:left="140" w:hanging="389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E0AD192">
      <w:numFmt w:val="bullet"/>
      <w:lvlText w:val="•"/>
      <w:lvlJc w:val="left"/>
      <w:pPr>
        <w:ind w:left="829" w:hanging="389"/>
      </w:pPr>
      <w:rPr>
        <w:rFonts w:hint="default"/>
        <w:lang w:val="ru-RU" w:eastAsia="ru-RU" w:bidi="ru-RU"/>
      </w:rPr>
    </w:lvl>
    <w:lvl w:ilvl="2" w:tplc="8EF4B17A">
      <w:numFmt w:val="bullet"/>
      <w:lvlText w:val="•"/>
      <w:lvlJc w:val="left"/>
      <w:pPr>
        <w:ind w:left="1518" w:hanging="389"/>
      </w:pPr>
      <w:rPr>
        <w:rFonts w:hint="default"/>
        <w:lang w:val="ru-RU" w:eastAsia="ru-RU" w:bidi="ru-RU"/>
      </w:rPr>
    </w:lvl>
    <w:lvl w:ilvl="3" w:tplc="3C5622EA">
      <w:numFmt w:val="bullet"/>
      <w:lvlText w:val="•"/>
      <w:lvlJc w:val="left"/>
      <w:pPr>
        <w:ind w:left="2207" w:hanging="389"/>
      </w:pPr>
      <w:rPr>
        <w:rFonts w:hint="default"/>
        <w:lang w:val="ru-RU" w:eastAsia="ru-RU" w:bidi="ru-RU"/>
      </w:rPr>
    </w:lvl>
    <w:lvl w:ilvl="4" w:tplc="C122B434">
      <w:numFmt w:val="bullet"/>
      <w:lvlText w:val="•"/>
      <w:lvlJc w:val="left"/>
      <w:pPr>
        <w:ind w:left="2896" w:hanging="389"/>
      </w:pPr>
      <w:rPr>
        <w:rFonts w:hint="default"/>
        <w:lang w:val="ru-RU" w:eastAsia="ru-RU" w:bidi="ru-RU"/>
      </w:rPr>
    </w:lvl>
    <w:lvl w:ilvl="5" w:tplc="A7D88D7A">
      <w:numFmt w:val="bullet"/>
      <w:lvlText w:val="•"/>
      <w:lvlJc w:val="left"/>
      <w:pPr>
        <w:ind w:left="3586" w:hanging="389"/>
      </w:pPr>
      <w:rPr>
        <w:rFonts w:hint="default"/>
        <w:lang w:val="ru-RU" w:eastAsia="ru-RU" w:bidi="ru-RU"/>
      </w:rPr>
    </w:lvl>
    <w:lvl w:ilvl="6" w:tplc="058C1D34">
      <w:numFmt w:val="bullet"/>
      <w:lvlText w:val="•"/>
      <w:lvlJc w:val="left"/>
      <w:pPr>
        <w:ind w:left="4275" w:hanging="389"/>
      </w:pPr>
      <w:rPr>
        <w:rFonts w:hint="default"/>
        <w:lang w:val="ru-RU" w:eastAsia="ru-RU" w:bidi="ru-RU"/>
      </w:rPr>
    </w:lvl>
    <w:lvl w:ilvl="7" w:tplc="A0C2D646">
      <w:numFmt w:val="bullet"/>
      <w:lvlText w:val="•"/>
      <w:lvlJc w:val="left"/>
      <w:pPr>
        <w:ind w:left="4964" w:hanging="389"/>
      </w:pPr>
      <w:rPr>
        <w:rFonts w:hint="default"/>
        <w:lang w:val="ru-RU" w:eastAsia="ru-RU" w:bidi="ru-RU"/>
      </w:rPr>
    </w:lvl>
    <w:lvl w:ilvl="8" w:tplc="F2C4DF9C">
      <w:numFmt w:val="bullet"/>
      <w:lvlText w:val="•"/>
      <w:lvlJc w:val="left"/>
      <w:pPr>
        <w:ind w:left="5653" w:hanging="389"/>
      </w:pPr>
      <w:rPr>
        <w:rFonts w:hint="default"/>
        <w:lang w:val="ru-RU" w:eastAsia="ru-RU" w:bidi="ru-RU"/>
      </w:rPr>
    </w:lvl>
  </w:abstractNum>
  <w:abstractNum w:abstractNumId="12">
    <w:nsid w:val="3861310E"/>
    <w:multiLevelType w:val="hybridMultilevel"/>
    <w:tmpl w:val="592EB32A"/>
    <w:lvl w:ilvl="0" w:tplc="C1F444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3A1838EE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8538540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D39EED0C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8EF8477A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61DCCF58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11567852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82A69E98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9D14A246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13">
    <w:nsid w:val="3B7E212B"/>
    <w:multiLevelType w:val="hybridMultilevel"/>
    <w:tmpl w:val="4B380C60"/>
    <w:lvl w:ilvl="0" w:tplc="09F8D54C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9C61482">
      <w:numFmt w:val="bullet"/>
      <w:lvlText w:val="•"/>
      <w:lvlJc w:val="left"/>
      <w:pPr>
        <w:ind w:left="1966" w:hanging="351"/>
      </w:pPr>
      <w:rPr>
        <w:rFonts w:hint="default"/>
        <w:lang w:val="ru-RU" w:eastAsia="ru-RU" w:bidi="ru-RU"/>
      </w:rPr>
    </w:lvl>
    <w:lvl w:ilvl="2" w:tplc="09D2F6D0">
      <w:numFmt w:val="bullet"/>
      <w:lvlText w:val="•"/>
      <w:lvlJc w:val="left"/>
      <w:pPr>
        <w:ind w:left="2973" w:hanging="351"/>
      </w:pPr>
      <w:rPr>
        <w:rFonts w:hint="default"/>
        <w:lang w:val="ru-RU" w:eastAsia="ru-RU" w:bidi="ru-RU"/>
      </w:rPr>
    </w:lvl>
    <w:lvl w:ilvl="3" w:tplc="3C56FE10">
      <w:numFmt w:val="bullet"/>
      <w:lvlText w:val="•"/>
      <w:lvlJc w:val="left"/>
      <w:pPr>
        <w:ind w:left="3979" w:hanging="351"/>
      </w:pPr>
      <w:rPr>
        <w:rFonts w:hint="default"/>
        <w:lang w:val="ru-RU" w:eastAsia="ru-RU" w:bidi="ru-RU"/>
      </w:rPr>
    </w:lvl>
    <w:lvl w:ilvl="4" w:tplc="6818C0A4">
      <w:numFmt w:val="bullet"/>
      <w:lvlText w:val="•"/>
      <w:lvlJc w:val="left"/>
      <w:pPr>
        <w:ind w:left="4986" w:hanging="351"/>
      </w:pPr>
      <w:rPr>
        <w:rFonts w:hint="default"/>
        <w:lang w:val="ru-RU" w:eastAsia="ru-RU" w:bidi="ru-RU"/>
      </w:rPr>
    </w:lvl>
    <w:lvl w:ilvl="5" w:tplc="EF8EC8FC">
      <w:numFmt w:val="bullet"/>
      <w:lvlText w:val="•"/>
      <w:lvlJc w:val="left"/>
      <w:pPr>
        <w:ind w:left="5993" w:hanging="351"/>
      </w:pPr>
      <w:rPr>
        <w:rFonts w:hint="default"/>
        <w:lang w:val="ru-RU" w:eastAsia="ru-RU" w:bidi="ru-RU"/>
      </w:rPr>
    </w:lvl>
    <w:lvl w:ilvl="6" w:tplc="F2680FAE">
      <w:numFmt w:val="bullet"/>
      <w:lvlText w:val="•"/>
      <w:lvlJc w:val="left"/>
      <w:pPr>
        <w:ind w:left="6999" w:hanging="351"/>
      </w:pPr>
      <w:rPr>
        <w:rFonts w:hint="default"/>
        <w:lang w:val="ru-RU" w:eastAsia="ru-RU" w:bidi="ru-RU"/>
      </w:rPr>
    </w:lvl>
    <w:lvl w:ilvl="7" w:tplc="F440C8C0">
      <w:numFmt w:val="bullet"/>
      <w:lvlText w:val="•"/>
      <w:lvlJc w:val="left"/>
      <w:pPr>
        <w:ind w:left="8006" w:hanging="351"/>
      </w:pPr>
      <w:rPr>
        <w:rFonts w:hint="default"/>
        <w:lang w:val="ru-RU" w:eastAsia="ru-RU" w:bidi="ru-RU"/>
      </w:rPr>
    </w:lvl>
    <w:lvl w:ilvl="8" w:tplc="F21E004A">
      <w:numFmt w:val="bullet"/>
      <w:lvlText w:val="•"/>
      <w:lvlJc w:val="left"/>
      <w:pPr>
        <w:ind w:left="9013" w:hanging="351"/>
      </w:pPr>
      <w:rPr>
        <w:rFonts w:hint="default"/>
        <w:lang w:val="ru-RU" w:eastAsia="ru-RU" w:bidi="ru-RU"/>
      </w:rPr>
    </w:lvl>
  </w:abstractNum>
  <w:abstractNum w:abstractNumId="14">
    <w:nsid w:val="3CC35722"/>
    <w:multiLevelType w:val="hybridMultilevel"/>
    <w:tmpl w:val="0D1AD936"/>
    <w:lvl w:ilvl="0" w:tplc="A34E6E10">
      <w:numFmt w:val="bullet"/>
      <w:lvlText w:val="•"/>
      <w:lvlJc w:val="left"/>
      <w:pPr>
        <w:ind w:left="460" w:hanging="144"/>
      </w:pPr>
      <w:rPr>
        <w:rFonts w:ascii="Calibri" w:eastAsia="Calibri" w:hAnsi="Calibri" w:cs="Calibri" w:hint="default"/>
        <w:w w:val="99"/>
        <w:sz w:val="20"/>
        <w:szCs w:val="20"/>
        <w:lang w:val="ru-RU" w:eastAsia="ru-RU" w:bidi="ru-RU"/>
      </w:rPr>
    </w:lvl>
    <w:lvl w:ilvl="1" w:tplc="DFF2D04E">
      <w:numFmt w:val="bullet"/>
      <w:lvlText w:val="•"/>
      <w:lvlJc w:val="left"/>
      <w:pPr>
        <w:ind w:left="704" w:hanging="144"/>
      </w:pPr>
      <w:rPr>
        <w:rFonts w:hint="default"/>
        <w:lang w:val="ru-RU" w:eastAsia="ru-RU" w:bidi="ru-RU"/>
      </w:rPr>
    </w:lvl>
    <w:lvl w:ilvl="2" w:tplc="F2F0755E">
      <w:numFmt w:val="bullet"/>
      <w:lvlText w:val="•"/>
      <w:lvlJc w:val="left"/>
      <w:pPr>
        <w:ind w:left="948" w:hanging="144"/>
      </w:pPr>
      <w:rPr>
        <w:rFonts w:hint="default"/>
        <w:lang w:val="ru-RU" w:eastAsia="ru-RU" w:bidi="ru-RU"/>
      </w:rPr>
    </w:lvl>
    <w:lvl w:ilvl="3" w:tplc="097C1F48">
      <w:numFmt w:val="bullet"/>
      <w:lvlText w:val="•"/>
      <w:lvlJc w:val="left"/>
      <w:pPr>
        <w:ind w:left="1193" w:hanging="144"/>
      </w:pPr>
      <w:rPr>
        <w:rFonts w:hint="default"/>
        <w:lang w:val="ru-RU" w:eastAsia="ru-RU" w:bidi="ru-RU"/>
      </w:rPr>
    </w:lvl>
    <w:lvl w:ilvl="4" w:tplc="5DFE5326">
      <w:numFmt w:val="bullet"/>
      <w:lvlText w:val="•"/>
      <w:lvlJc w:val="left"/>
      <w:pPr>
        <w:ind w:left="1437" w:hanging="144"/>
      </w:pPr>
      <w:rPr>
        <w:rFonts w:hint="default"/>
        <w:lang w:val="ru-RU" w:eastAsia="ru-RU" w:bidi="ru-RU"/>
      </w:rPr>
    </w:lvl>
    <w:lvl w:ilvl="5" w:tplc="5A42082E">
      <w:numFmt w:val="bullet"/>
      <w:lvlText w:val="•"/>
      <w:lvlJc w:val="left"/>
      <w:pPr>
        <w:ind w:left="1681" w:hanging="144"/>
      </w:pPr>
      <w:rPr>
        <w:rFonts w:hint="default"/>
        <w:lang w:val="ru-RU" w:eastAsia="ru-RU" w:bidi="ru-RU"/>
      </w:rPr>
    </w:lvl>
    <w:lvl w:ilvl="6" w:tplc="05943C0C">
      <w:numFmt w:val="bullet"/>
      <w:lvlText w:val="•"/>
      <w:lvlJc w:val="left"/>
      <w:pPr>
        <w:ind w:left="1926" w:hanging="144"/>
      </w:pPr>
      <w:rPr>
        <w:rFonts w:hint="default"/>
        <w:lang w:val="ru-RU" w:eastAsia="ru-RU" w:bidi="ru-RU"/>
      </w:rPr>
    </w:lvl>
    <w:lvl w:ilvl="7" w:tplc="2A7078B8">
      <w:numFmt w:val="bullet"/>
      <w:lvlText w:val="•"/>
      <w:lvlJc w:val="left"/>
      <w:pPr>
        <w:ind w:left="2170" w:hanging="144"/>
      </w:pPr>
      <w:rPr>
        <w:rFonts w:hint="default"/>
        <w:lang w:val="ru-RU" w:eastAsia="ru-RU" w:bidi="ru-RU"/>
      </w:rPr>
    </w:lvl>
    <w:lvl w:ilvl="8" w:tplc="9E70DDEC">
      <w:numFmt w:val="bullet"/>
      <w:lvlText w:val="•"/>
      <w:lvlJc w:val="left"/>
      <w:pPr>
        <w:ind w:left="2415" w:hanging="144"/>
      </w:pPr>
      <w:rPr>
        <w:rFonts w:hint="default"/>
        <w:lang w:val="ru-RU" w:eastAsia="ru-RU" w:bidi="ru-RU"/>
      </w:rPr>
    </w:lvl>
  </w:abstractNum>
  <w:abstractNum w:abstractNumId="15">
    <w:nsid w:val="3FFF52BF"/>
    <w:multiLevelType w:val="hybridMultilevel"/>
    <w:tmpl w:val="BC745F62"/>
    <w:lvl w:ilvl="0" w:tplc="C0E8065E">
      <w:start w:val="2"/>
      <w:numFmt w:val="decimal"/>
      <w:lvlText w:val="%1"/>
      <w:lvlJc w:val="left"/>
      <w:pPr>
        <w:ind w:left="1810" w:hanging="852"/>
      </w:pPr>
      <w:rPr>
        <w:rFonts w:hint="default"/>
        <w:lang w:val="ru-RU" w:eastAsia="ru-RU" w:bidi="ru-RU"/>
      </w:rPr>
    </w:lvl>
    <w:lvl w:ilvl="1" w:tplc="A3C8AAA6">
      <w:numFmt w:val="none"/>
      <w:lvlText w:val=""/>
      <w:lvlJc w:val="left"/>
      <w:pPr>
        <w:tabs>
          <w:tab w:val="num" w:pos="360"/>
        </w:tabs>
      </w:pPr>
    </w:lvl>
    <w:lvl w:ilvl="2" w:tplc="4F1444EA">
      <w:numFmt w:val="bullet"/>
      <w:lvlText w:val="•"/>
      <w:lvlJc w:val="left"/>
      <w:pPr>
        <w:ind w:left="3661" w:hanging="852"/>
      </w:pPr>
      <w:rPr>
        <w:rFonts w:hint="default"/>
        <w:lang w:val="ru-RU" w:eastAsia="ru-RU" w:bidi="ru-RU"/>
      </w:rPr>
    </w:lvl>
    <w:lvl w:ilvl="3" w:tplc="41140DB2">
      <w:numFmt w:val="bullet"/>
      <w:lvlText w:val="•"/>
      <w:lvlJc w:val="left"/>
      <w:pPr>
        <w:ind w:left="4581" w:hanging="852"/>
      </w:pPr>
      <w:rPr>
        <w:rFonts w:hint="default"/>
        <w:lang w:val="ru-RU" w:eastAsia="ru-RU" w:bidi="ru-RU"/>
      </w:rPr>
    </w:lvl>
    <w:lvl w:ilvl="4" w:tplc="B0068500">
      <w:numFmt w:val="bullet"/>
      <w:lvlText w:val="•"/>
      <w:lvlJc w:val="left"/>
      <w:pPr>
        <w:ind w:left="5502" w:hanging="852"/>
      </w:pPr>
      <w:rPr>
        <w:rFonts w:hint="default"/>
        <w:lang w:val="ru-RU" w:eastAsia="ru-RU" w:bidi="ru-RU"/>
      </w:rPr>
    </w:lvl>
    <w:lvl w:ilvl="5" w:tplc="DEA85122">
      <w:numFmt w:val="bullet"/>
      <w:lvlText w:val="•"/>
      <w:lvlJc w:val="left"/>
      <w:pPr>
        <w:ind w:left="6423" w:hanging="852"/>
      </w:pPr>
      <w:rPr>
        <w:rFonts w:hint="default"/>
        <w:lang w:val="ru-RU" w:eastAsia="ru-RU" w:bidi="ru-RU"/>
      </w:rPr>
    </w:lvl>
    <w:lvl w:ilvl="6" w:tplc="1C649AA4">
      <w:numFmt w:val="bullet"/>
      <w:lvlText w:val="•"/>
      <w:lvlJc w:val="left"/>
      <w:pPr>
        <w:ind w:left="7343" w:hanging="852"/>
      </w:pPr>
      <w:rPr>
        <w:rFonts w:hint="default"/>
        <w:lang w:val="ru-RU" w:eastAsia="ru-RU" w:bidi="ru-RU"/>
      </w:rPr>
    </w:lvl>
    <w:lvl w:ilvl="7" w:tplc="10B89F00">
      <w:numFmt w:val="bullet"/>
      <w:lvlText w:val="•"/>
      <w:lvlJc w:val="left"/>
      <w:pPr>
        <w:ind w:left="8264" w:hanging="852"/>
      </w:pPr>
      <w:rPr>
        <w:rFonts w:hint="default"/>
        <w:lang w:val="ru-RU" w:eastAsia="ru-RU" w:bidi="ru-RU"/>
      </w:rPr>
    </w:lvl>
    <w:lvl w:ilvl="8" w:tplc="33FCCEA6">
      <w:numFmt w:val="bullet"/>
      <w:lvlText w:val="•"/>
      <w:lvlJc w:val="left"/>
      <w:pPr>
        <w:ind w:left="9185" w:hanging="852"/>
      </w:pPr>
      <w:rPr>
        <w:rFonts w:hint="default"/>
        <w:lang w:val="ru-RU" w:eastAsia="ru-RU" w:bidi="ru-RU"/>
      </w:rPr>
    </w:lvl>
  </w:abstractNum>
  <w:abstractNum w:abstractNumId="16">
    <w:nsid w:val="425E52AB"/>
    <w:multiLevelType w:val="hybridMultilevel"/>
    <w:tmpl w:val="83421F40"/>
    <w:lvl w:ilvl="0" w:tplc="39025B4A">
      <w:numFmt w:val="bullet"/>
      <w:lvlText w:val="•"/>
      <w:lvlJc w:val="left"/>
      <w:pPr>
        <w:ind w:left="780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12C606A">
      <w:numFmt w:val="bullet"/>
      <w:lvlText w:val="•"/>
      <w:lvlJc w:val="left"/>
      <w:pPr>
        <w:ind w:left="994" w:hanging="284"/>
      </w:pPr>
      <w:rPr>
        <w:rFonts w:hint="default"/>
        <w:lang w:val="ru-RU" w:eastAsia="ru-RU" w:bidi="ru-RU"/>
      </w:rPr>
    </w:lvl>
    <w:lvl w:ilvl="2" w:tplc="3F981C6E">
      <w:numFmt w:val="bullet"/>
      <w:lvlText w:val="•"/>
      <w:lvlJc w:val="left"/>
      <w:pPr>
        <w:ind w:left="1209" w:hanging="284"/>
      </w:pPr>
      <w:rPr>
        <w:rFonts w:hint="default"/>
        <w:lang w:val="ru-RU" w:eastAsia="ru-RU" w:bidi="ru-RU"/>
      </w:rPr>
    </w:lvl>
    <w:lvl w:ilvl="3" w:tplc="1700B94C">
      <w:numFmt w:val="bullet"/>
      <w:lvlText w:val="•"/>
      <w:lvlJc w:val="left"/>
      <w:pPr>
        <w:ind w:left="1424" w:hanging="284"/>
      </w:pPr>
      <w:rPr>
        <w:rFonts w:hint="default"/>
        <w:lang w:val="ru-RU" w:eastAsia="ru-RU" w:bidi="ru-RU"/>
      </w:rPr>
    </w:lvl>
    <w:lvl w:ilvl="4" w:tplc="30E2C9E4">
      <w:numFmt w:val="bullet"/>
      <w:lvlText w:val="•"/>
      <w:lvlJc w:val="left"/>
      <w:pPr>
        <w:ind w:left="1638" w:hanging="284"/>
      </w:pPr>
      <w:rPr>
        <w:rFonts w:hint="default"/>
        <w:lang w:val="ru-RU" w:eastAsia="ru-RU" w:bidi="ru-RU"/>
      </w:rPr>
    </w:lvl>
    <w:lvl w:ilvl="5" w:tplc="DDD4BA0E">
      <w:numFmt w:val="bullet"/>
      <w:lvlText w:val="•"/>
      <w:lvlJc w:val="left"/>
      <w:pPr>
        <w:ind w:left="1853" w:hanging="284"/>
      </w:pPr>
      <w:rPr>
        <w:rFonts w:hint="default"/>
        <w:lang w:val="ru-RU" w:eastAsia="ru-RU" w:bidi="ru-RU"/>
      </w:rPr>
    </w:lvl>
    <w:lvl w:ilvl="6" w:tplc="3FE6E598">
      <w:numFmt w:val="bullet"/>
      <w:lvlText w:val="•"/>
      <w:lvlJc w:val="left"/>
      <w:pPr>
        <w:ind w:left="2068" w:hanging="284"/>
      </w:pPr>
      <w:rPr>
        <w:rFonts w:hint="default"/>
        <w:lang w:val="ru-RU" w:eastAsia="ru-RU" w:bidi="ru-RU"/>
      </w:rPr>
    </w:lvl>
    <w:lvl w:ilvl="7" w:tplc="8B361002">
      <w:numFmt w:val="bullet"/>
      <w:lvlText w:val="•"/>
      <w:lvlJc w:val="left"/>
      <w:pPr>
        <w:ind w:left="2283" w:hanging="284"/>
      </w:pPr>
      <w:rPr>
        <w:rFonts w:hint="default"/>
        <w:lang w:val="ru-RU" w:eastAsia="ru-RU" w:bidi="ru-RU"/>
      </w:rPr>
    </w:lvl>
    <w:lvl w:ilvl="8" w:tplc="7A58EFC6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</w:abstractNum>
  <w:abstractNum w:abstractNumId="17">
    <w:nsid w:val="43F600CA"/>
    <w:multiLevelType w:val="hybridMultilevel"/>
    <w:tmpl w:val="E1E46BCE"/>
    <w:lvl w:ilvl="0" w:tplc="29EEE9C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460AAA">
      <w:numFmt w:val="bullet"/>
      <w:lvlText w:val="•"/>
      <w:lvlJc w:val="left"/>
      <w:pPr>
        <w:ind w:left="1966" w:hanging="140"/>
      </w:pPr>
      <w:rPr>
        <w:rFonts w:hint="default"/>
        <w:lang w:val="ru-RU" w:eastAsia="ru-RU" w:bidi="ru-RU"/>
      </w:rPr>
    </w:lvl>
    <w:lvl w:ilvl="2" w:tplc="8D00DE5E">
      <w:numFmt w:val="bullet"/>
      <w:lvlText w:val="•"/>
      <w:lvlJc w:val="left"/>
      <w:pPr>
        <w:ind w:left="2973" w:hanging="140"/>
      </w:pPr>
      <w:rPr>
        <w:rFonts w:hint="default"/>
        <w:lang w:val="ru-RU" w:eastAsia="ru-RU" w:bidi="ru-RU"/>
      </w:rPr>
    </w:lvl>
    <w:lvl w:ilvl="3" w:tplc="4E5468E6">
      <w:numFmt w:val="bullet"/>
      <w:lvlText w:val="•"/>
      <w:lvlJc w:val="left"/>
      <w:pPr>
        <w:ind w:left="3979" w:hanging="140"/>
      </w:pPr>
      <w:rPr>
        <w:rFonts w:hint="default"/>
        <w:lang w:val="ru-RU" w:eastAsia="ru-RU" w:bidi="ru-RU"/>
      </w:rPr>
    </w:lvl>
    <w:lvl w:ilvl="4" w:tplc="C83E84C4">
      <w:numFmt w:val="bullet"/>
      <w:lvlText w:val="•"/>
      <w:lvlJc w:val="left"/>
      <w:pPr>
        <w:ind w:left="4986" w:hanging="140"/>
      </w:pPr>
      <w:rPr>
        <w:rFonts w:hint="default"/>
        <w:lang w:val="ru-RU" w:eastAsia="ru-RU" w:bidi="ru-RU"/>
      </w:rPr>
    </w:lvl>
    <w:lvl w:ilvl="5" w:tplc="E2F203D4">
      <w:numFmt w:val="bullet"/>
      <w:lvlText w:val="•"/>
      <w:lvlJc w:val="left"/>
      <w:pPr>
        <w:ind w:left="5993" w:hanging="140"/>
      </w:pPr>
      <w:rPr>
        <w:rFonts w:hint="default"/>
        <w:lang w:val="ru-RU" w:eastAsia="ru-RU" w:bidi="ru-RU"/>
      </w:rPr>
    </w:lvl>
    <w:lvl w:ilvl="6" w:tplc="5756E336">
      <w:numFmt w:val="bullet"/>
      <w:lvlText w:val="•"/>
      <w:lvlJc w:val="left"/>
      <w:pPr>
        <w:ind w:left="6999" w:hanging="140"/>
      </w:pPr>
      <w:rPr>
        <w:rFonts w:hint="default"/>
        <w:lang w:val="ru-RU" w:eastAsia="ru-RU" w:bidi="ru-RU"/>
      </w:rPr>
    </w:lvl>
    <w:lvl w:ilvl="7" w:tplc="4A340F6A">
      <w:numFmt w:val="bullet"/>
      <w:lvlText w:val="•"/>
      <w:lvlJc w:val="left"/>
      <w:pPr>
        <w:ind w:left="8006" w:hanging="140"/>
      </w:pPr>
      <w:rPr>
        <w:rFonts w:hint="default"/>
        <w:lang w:val="ru-RU" w:eastAsia="ru-RU" w:bidi="ru-RU"/>
      </w:rPr>
    </w:lvl>
    <w:lvl w:ilvl="8" w:tplc="95C66C7E">
      <w:numFmt w:val="bullet"/>
      <w:lvlText w:val="•"/>
      <w:lvlJc w:val="left"/>
      <w:pPr>
        <w:ind w:left="9013" w:hanging="140"/>
      </w:pPr>
      <w:rPr>
        <w:rFonts w:hint="default"/>
        <w:lang w:val="ru-RU" w:eastAsia="ru-RU" w:bidi="ru-RU"/>
      </w:rPr>
    </w:lvl>
  </w:abstractNum>
  <w:abstractNum w:abstractNumId="18">
    <w:nsid w:val="48036A2C"/>
    <w:multiLevelType w:val="hybridMultilevel"/>
    <w:tmpl w:val="6F688C4A"/>
    <w:lvl w:ilvl="0" w:tplc="62B4F79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1242C02C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F3940322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8014FFB4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4574D75A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151AF10C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FAB6C22E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EE443534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8D0201F0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19">
    <w:nsid w:val="49FF0F25"/>
    <w:multiLevelType w:val="hybridMultilevel"/>
    <w:tmpl w:val="61E4D80E"/>
    <w:lvl w:ilvl="0" w:tplc="16CCDC98">
      <w:start w:val="1"/>
      <w:numFmt w:val="decimal"/>
      <w:lvlText w:val="%1"/>
      <w:lvlJc w:val="left"/>
      <w:pPr>
        <w:ind w:left="1678" w:hanging="720"/>
      </w:pPr>
      <w:rPr>
        <w:rFonts w:hint="default"/>
        <w:lang w:val="ru-RU" w:eastAsia="ru-RU" w:bidi="ru-RU"/>
      </w:rPr>
    </w:lvl>
    <w:lvl w:ilvl="1" w:tplc="46B4ECEE">
      <w:numFmt w:val="none"/>
      <w:lvlText w:val=""/>
      <w:lvlJc w:val="left"/>
      <w:pPr>
        <w:tabs>
          <w:tab w:val="num" w:pos="360"/>
        </w:tabs>
      </w:pPr>
    </w:lvl>
    <w:lvl w:ilvl="2" w:tplc="F3328106">
      <w:numFmt w:val="bullet"/>
      <w:lvlText w:val=""/>
      <w:lvlJc w:val="left"/>
      <w:pPr>
        <w:ind w:left="166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2C7CD624">
      <w:numFmt w:val="bullet"/>
      <w:lvlText w:val="•"/>
      <w:lvlJc w:val="left"/>
      <w:pPr>
        <w:ind w:left="3756" w:hanging="425"/>
      </w:pPr>
      <w:rPr>
        <w:rFonts w:hint="default"/>
        <w:lang w:val="ru-RU" w:eastAsia="ru-RU" w:bidi="ru-RU"/>
      </w:rPr>
    </w:lvl>
    <w:lvl w:ilvl="4" w:tplc="ADBC93AC">
      <w:numFmt w:val="bullet"/>
      <w:lvlText w:val="•"/>
      <w:lvlJc w:val="left"/>
      <w:pPr>
        <w:ind w:left="4795" w:hanging="425"/>
      </w:pPr>
      <w:rPr>
        <w:rFonts w:hint="default"/>
        <w:lang w:val="ru-RU" w:eastAsia="ru-RU" w:bidi="ru-RU"/>
      </w:rPr>
    </w:lvl>
    <w:lvl w:ilvl="5" w:tplc="AAEE0172">
      <w:numFmt w:val="bullet"/>
      <w:lvlText w:val="•"/>
      <w:lvlJc w:val="left"/>
      <w:pPr>
        <w:ind w:left="5833" w:hanging="425"/>
      </w:pPr>
      <w:rPr>
        <w:rFonts w:hint="default"/>
        <w:lang w:val="ru-RU" w:eastAsia="ru-RU" w:bidi="ru-RU"/>
      </w:rPr>
    </w:lvl>
    <w:lvl w:ilvl="6" w:tplc="D3CA8FE4">
      <w:numFmt w:val="bullet"/>
      <w:lvlText w:val="•"/>
      <w:lvlJc w:val="left"/>
      <w:pPr>
        <w:ind w:left="6872" w:hanging="425"/>
      </w:pPr>
      <w:rPr>
        <w:rFonts w:hint="default"/>
        <w:lang w:val="ru-RU" w:eastAsia="ru-RU" w:bidi="ru-RU"/>
      </w:rPr>
    </w:lvl>
    <w:lvl w:ilvl="7" w:tplc="C6203C78">
      <w:numFmt w:val="bullet"/>
      <w:lvlText w:val="•"/>
      <w:lvlJc w:val="left"/>
      <w:pPr>
        <w:ind w:left="7910" w:hanging="425"/>
      </w:pPr>
      <w:rPr>
        <w:rFonts w:hint="default"/>
        <w:lang w:val="ru-RU" w:eastAsia="ru-RU" w:bidi="ru-RU"/>
      </w:rPr>
    </w:lvl>
    <w:lvl w:ilvl="8" w:tplc="11DED466">
      <w:numFmt w:val="bullet"/>
      <w:lvlText w:val="•"/>
      <w:lvlJc w:val="left"/>
      <w:pPr>
        <w:ind w:left="8949" w:hanging="425"/>
      </w:pPr>
      <w:rPr>
        <w:rFonts w:hint="default"/>
        <w:lang w:val="ru-RU" w:eastAsia="ru-RU" w:bidi="ru-RU"/>
      </w:rPr>
    </w:lvl>
  </w:abstractNum>
  <w:abstractNum w:abstractNumId="20">
    <w:nsid w:val="4CBE642B"/>
    <w:multiLevelType w:val="hybridMultilevel"/>
    <w:tmpl w:val="43381368"/>
    <w:lvl w:ilvl="0" w:tplc="E4F4E45E">
      <w:numFmt w:val="bullet"/>
      <w:lvlText w:val=""/>
      <w:lvlJc w:val="left"/>
      <w:pPr>
        <w:ind w:left="13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75AEFEE">
      <w:numFmt w:val="bullet"/>
      <w:lvlText w:val=""/>
      <w:lvlJc w:val="left"/>
      <w:pPr>
        <w:ind w:left="238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2ED65332">
      <w:numFmt w:val="bullet"/>
      <w:lvlText w:val="•"/>
      <w:lvlJc w:val="left"/>
      <w:pPr>
        <w:ind w:left="3340" w:hanging="360"/>
      </w:pPr>
      <w:rPr>
        <w:rFonts w:hint="default"/>
        <w:lang w:val="ru-RU" w:eastAsia="ru-RU" w:bidi="ru-RU"/>
      </w:rPr>
    </w:lvl>
    <w:lvl w:ilvl="3" w:tplc="F536C41C">
      <w:numFmt w:val="bullet"/>
      <w:lvlText w:val="•"/>
      <w:lvlJc w:val="left"/>
      <w:pPr>
        <w:ind w:left="4301" w:hanging="360"/>
      </w:pPr>
      <w:rPr>
        <w:rFonts w:hint="default"/>
        <w:lang w:val="ru-RU" w:eastAsia="ru-RU" w:bidi="ru-RU"/>
      </w:rPr>
    </w:lvl>
    <w:lvl w:ilvl="4" w:tplc="14741DC2">
      <w:numFmt w:val="bullet"/>
      <w:lvlText w:val="•"/>
      <w:lvlJc w:val="left"/>
      <w:pPr>
        <w:ind w:left="5262" w:hanging="360"/>
      </w:pPr>
      <w:rPr>
        <w:rFonts w:hint="default"/>
        <w:lang w:val="ru-RU" w:eastAsia="ru-RU" w:bidi="ru-RU"/>
      </w:rPr>
    </w:lvl>
    <w:lvl w:ilvl="5" w:tplc="F07EC248">
      <w:numFmt w:val="bullet"/>
      <w:lvlText w:val="•"/>
      <w:lvlJc w:val="left"/>
      <w:pPr>
        <w:ind w:left="6222" w:hanging="360"/>
      </w:pPr>
      <w:rPr>
        <w:rFonts w:hint="default"/>
        <w:lang w:val="ru-RU" w:eastAsia="ru-RU" w:bidi="ru-RU"/>
      </w:rPr>
    </w:lvl>
    <w:lvl w:ilvl="6" w:tplc="CE5078A0">
      <w:numFmt w:val="bullet"/>
      <w:lvlText w:val="•"/>
      <w:lvlJc w:val="left"/>
      <w:pPr>
        <w:ind w:left="7183" w:hanging="360"/>
      </w:pPr>
      <w:rPr>
        <w:rFonts w:hint="default"/>
        <w:lang w:val="ru-RU" w:eastAsia="ru-RU" w:bidi="ru-RU"/>
      </w:rPr>
    </w:lvl>
    <w:lvl w:ilvl="7" w:tplc="F7ECDFCC">
      <w:numFmt w:val="bullet"/>
      <w:lvlText w:val="•"/>
      <w:lvlJc w:val="left"/>
      <w:pPr>
        <w:ind w:left="8144" w:hanging="360"/>
      </w:pPr>
      <w:rPr>
        <w:rFonts w:hint="default"/>
        <w:lang w:val="ru-RU" w:eastAsia="ru-RU" w:bidi="ru-RU"/>
      </w:rPr>
    </w:lvl>
    <w:lvl w:ilvl="8" w:tplc="36A6C5E2">
      <w:numFmt w:val="bullet"/>
      <w:lvlText w:val="•"/>
      <w:lvlJc w:val="left"/>
      <w:pPr>
        <w:ind w:left="9104" w:hanging="360"/>
      </w:pPr>
      <w:rPr>
        <w:rFonts w:hint="default"/>
        <w:lang w:val="ru-RU" w:eastAsia="ru-RU" w:bidi="ru-RU"/>
      </w:rPr>
    </w:lvl>
  </w:abstractNum>
  <w:abstractNum w:abstractNumId="21">
    <w:nsid w:val="50B327D6"/>
    <w:multiLevelType w:val="hybridMultilevel"/>
    <w:tmpl w:val="0FF8E0FA"/>
    <w:lvl w:ilvl="0" w:tplc="7C0C4E4E">
      <w:start w:val="1"/>
      <w:numFmt w:val="decimal"/>
      <w:lvlText w:val="%1."/>
      <w:lvlJc w:val="left"/>
      <w:pPr>
        <w:ind w:left="167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252CAE0">
      <w:numFmt w:val="bullet"/>
      <w:lvlText w:val="•"/>
      <w:lvlJc w:val="left"/>
      <w:pPr>
        <w:ind w:left="1680" w:hanging="360"/>
      </w:pPr>
      <w:rPr>
        <w:rFonts w:hint="default"/>
        <w:lang w:val="ru-RU" w:eastAsia="ru-RU" w:bidi="ru-RU"/>
      </w:rPr>
    </w:lvl>
    <w:lvl w:ilvl="2" w:tplc="6F3E1D9C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2DFECEBA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54166678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AA82D97E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43B018B4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20B2950A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03ECE3D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22">
    <w:nsid w:val="50EF2212"/>
    <w:multiLevelType w:val="hybridMultilevel"/>
    <w:tmpl w:val="94B09E78"/>
    <w:lvl w:ilvl="0" w:tplc="C908B1E6">
      <w:numFmt w:val="bullet"/>
      <w:lvlText w:val="-"/>
      <w:lvlJc w:val="left"/>
      <w:pPr>
        <w:ind w:left="958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1A02C82">
      <w:numFmt w:val="bullet"/>
      <w:lvlText w:val=""/>
      <w:lvlJc w:val="left"/>
      <w:pPr>
        <w:ind w:left="16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E9006D5C">
      <w:numFmt w:val="bullet"/>
      <w:lvlText w:val="•"/>
      <w:lvlJc w:val="left"/>
      <w:pPr>
        <w:ind w:left="2700" w:hanging="288"/>
      </w:pPr>
      <w:rPr>
        <w:rFonts w:hint="default"/>
        <w:lang w:val="ru-RU" w:eastAsia="ru-RU" w:bidi="ru-RU"/>
      </w:rPr>
    </w:lvl>
    <w:lvl w:ilvl="3" w:tplc="F24E5F28">
      <w:numFmt w:val="bullet"/>
      <w:lvlText w:val="•"/>
      <w:lvlJc w:val="left"/>
      <w:pPr>
        <w:ind w:left="3741" w:hanging="288"/>
      </w:pPr>
      <w:rPr>
        <w:rFonts w:hint="default"/>
        <w:lang w:val="ru-RU" w:eastAsia="ru-RU" w:bidi="ru-RU"/>
      </w:rPr>
    </w:lvl>
    <w:lvl w:ilvl="4" w:tplc="F23EFF40">
      <w:numFmt w:val="bullet"/>
      <w:lvlText w:val="•"/>
      <w:lvlJc w:val="left"/>
      <w:pPr>
        <w:ind w:left="4782" w:hanging="288"/>
      </w:pPr>
      <w:rPr>
        <w:rFonts w:hint="default"/>
        <w:lang w:val="ru-RU" w:eastAsia="ru-RU" w:bidi="ru-RU"/>
      </w:rPr>
    </w:lvl>
    <w:lvl w:ilvl="5" w:tplc="FE76ADE4">
      <w:numFmt w:val="bullet"/>
      <w:lvlText w:val="•"/>
      <w:lvlJc w:val="left"/>
      <w:pPr>
        <w:ind w:left="5822" w:hanging="288"/>
      </w:pPr>
      <w:rPr>
        <w:rFonts w:hint="default"/>
        <w:lang w:val="ru-RU" w:eastAsia="ru-RU" w:bidi="ru-RU"/>
      </w:rPr>
    </w:lvl>
    <w:lvl w:ilvl="6" w:tplc="9EAA6B96">
      <w:numFmt w:val="bullet"/>
      <w:lvlText w:val="•"/>
      <w:lvlJc w:val="left"/>
      <w:pPr>
        <w:ind w:left="6863" w:hanging="288"/>
      </w:pPr>
      <w:rPr>
        <w:rFonts w:hint="default"/>
        <w:lang w:val="ru-RU" w:eastAsia="ru-RU" w:bidi="ru-RU"/>
      </w:rPr>
    </w:lvl>
    <w:lvl w:ilvl="7" w:tplc="EBB4F3B0">
      <w:numFmt w:val="bullet"/>
      <w:lvlText w:val="•"/>
      <w:lvlJc w:val="left"/>
      <w:pPr>
        <w:ind w:left="7904" w:hanging="288"/>
      </w:pPr>
      <w:rPr>
        <w:rFonts w:hint="default"/>
        <w:lang w:val="ru-RU" w:eastAsia="ru-RU" w:bidi="ru-RU"/>
      </w:rPr>
    </w:lvl>
    <w:lvl w:ilvl="8" w:tplc="318C38FC">
      <w:numFmt w:val="bullet"/>
      <w:lvlText w:val="•"/>
      <w:lvlJc w:val="left"/>
      <w:pPr>
        <w:ind w:left="8944" w:hanging="288"/>
      </w:pPr>
      <w:rPr>
        <w:rFonts w:hint="default"/>
        <w:lang w:val="ru-RU" w:eastAsia="ru-RU" w:bidi="ru-RU"/>
      </w:rPr>
    </w:lvl>
  </w:abstractNum>
  <w:abstractNum w:abstractNumId="23">
    <w:nsid w:val="545B7B43"/>
    <w:multiLevelType w:val="hybridMultilevel"/>
    <w:tmpl w:val="FC26097E"/>
    <w:lvl w:ilvl="0" w:tplc="ABA4456C">
      <w:numFmt w:val="bullet"/>
      <w:lvlText w:val=""/>
      <w:lvlJc w:val="left"/>
      <w:pPr>
        <w:ind w:left="1386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FE497F8">
      <w:numFmt w:val="bullet"/>
      <w:lvlText w:val=""/>
      <w:lvlJc w:val="left"/>
      <w:pPr>
        <w:ind w:left="167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6F9E8AE4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E59086DA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B85AFDDA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372CF3B4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E4787F3C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C3A6558E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7E88BF8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24">
    <w:nsid w:val="569F5938"/>
    <w:multiLevelType w:val="hybridMultilevel"/>
    <w:tmpl w:val="029C8894"/>
    <w:lvl w:ilvl="0" w:tplc="3C34E418">
      <w:numFmt w:val="bullet"/>
      <w:lvlText w:val="-"/>
      <w:lvlJc w:val="left"/>
      <w:pPr>
        <w:ind w:left="9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36AFBDC">
      <w:numFmt w:val="bullet"/>
      <w:lvlText w:val="•"/>
      <w:lvlJc w:val="left"/>
      <w:pPr>
        <w:ind w:left="1966" w:hanging="144"/>
      </w:pPr>
      <w:rPr>
        <w:rFonts w:hint="default"/>
        <w:lang w:val="ru-RU" w:eastAsia="ru-RU" w:bidi="ru-RU"/>
      </w:rPr>
    </w:lvl>
    <w:lvl w:ilvl="2" w:tplc="CEECCABC">
      <w:numFmt w:val="bullet"/>
      <w:lvlText w:val="•"/>
      <w:lvlJc w:val="left"/>
      <w:pPr>
        <w:ind w:left="2973" w:hanging="144"/>
      </w:pPr>
      <w:rPr>
        <w:rFonts w:hint="default"/>
        <w:lang w:val="ru-RU" w:eastAsia="ru-RU" w:bidi="ru-RU"/>
      </w:rPr>
    </w:lvl>
    <w:lvl w:ilvl="3" w:tplc="12D49E52">
      <w:numFmt w:val="bullet"/>
      <w:lvlText w:val="•"/>
      <w:lvlJc w:val="left"/>
      <w:pPr>
        <w:ind w:left="3979" w:hanging="144"/>
      </w:pPr>
      <w:rPr>
        <w:rFonts w:hint="default"/>
        <w:lang w:val="ru-RU" w:eastAsia="ru-RU" w:bidi="ru-RU"/>
      </w:rPr>
    </w:lvl>
    <w:lvl w:ilvl="4" w:tplc="5196610C">
      <w:numFmt w:val="bullet"/>
      <w:lvlText w:val="•"/>
      <w:lvlJc w:val="left"/>
      <w:pPr>
        <w:ind w:left="4986" w:hanging="144"/>
      </w:pPr>
      <w:rPr>
        <w:rFonts w:hint="default"/>
        <w:lang w:val="ru-RU" w:eastAsia="ru-RU" w:bidi="ru-RU"/>
      </w:rPr>
    </w:lvl>
    <w:lvl w:ilvl="5" w:tplc="6F685B8A">
      <w:numFmt w:val="bullet"/>
      <w:lvlText w:val="•"/>
      <w:lvlJc w:val="left"/>
      <w:pPr>
        <w:ind w:left="5993" w:hanging="144"/>
      </w:pPr>
      <w:rPr>
        <w:rFonts w:hint="default"/>
        <w:lang w:val="ru-RU" w:eastAsia="ru-RU" w:bidi="ru-RU"/>
      </w:rPr>
    </w:lvl>
    <w:lvl w:ilvl="6" w:tplc="3B5A50D0">
      <w:numFmt w:val="bullet"/>
      <w:lvlText w:val="•"/>
      <w:lvlJc w:val="left"/>
      <w:pPr>
        <w:ind w:left="6999" w:hanging="144"/>
      </w:pPr>
      <w:rPr>
        <w:rFonts w:hint="default"/>
        <w:lang w:val="ru-RU" w:eastAsia="ru-RU" w:bidi="ru-RU"/>
      </w:rPr>
    </w:lvl>
    <w:lvl w:ilvl="7" w:tplc="AC88734E">
      <w:numFmt w:val="bullet"/>
      <w:lvlText w:val="•"/>
      <w:lvlJc w:val="left"/>
      <w:pPr>
        <w:ind w:left="8006" w:hanging="144"/>
      </w:pPr>
      <w:rPr>
        <w:rFonts w:hint="default"/>
        <w:lang w:val="ru-RU" w:eastAsia="ru-RU" w:bidi="ru-RU"/>
      </w:rPr>
    </w:lvl>
    <w:lvl w:ilvl="8" w:tplc="E3C20B3E">
      <w:numFmt w:val="bullet"/>
      <w:lvlText w:val="•"/>
      <w:lvlJc w:val="left"/>
      <w:pPr>
        <w:ind w:left="9013" w:hanging="144"/>
      </w:pPr>
      <w:rPr>
        <w:rFonts w:hint="default"/>
        <w:lang w:val="ru-RU" w:eastAsia="ru-RU" w:bidi="ru-RU"/>
      </w:rPr>
    </w:lvl>
  </w:abstractNum>
  <w:abstractNum w:abstractNumId="25">
    <w:nsid w:val="57C266D9"/>
    <w:multiLevelType w:val="hybridMultilevel"/>
    <w:tmpl w:val="DFCC322A"/>
    <w:lvl w:ilvl="0" w:tplc="F63AAFA4">
      <w:start w:val="1"/>
      <w:numFmt w:val="decimal"/>
      <w:lvlText w:val="%1."/>
      <w:lvlJc w:val="left"/>
      <w:pPr>
        <w:ind w:left="167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01A0D92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FA8EAD50">
      <w:numFmt w:val="bullet"/>
      <w:lvlText w:val="•"/>
      <w:lvlJc w:val="left"/>
      <w:pPr>
        <w:ind w:left="3549" w:hanging="360"/>
      </w:pPr>
      <w:rPr>
        <w:rFonts w:hint="default"/>
        <w:lang w:val="ru-RU" w:eastAsia="ru-RU" w:bidi="ru-RU"/>
      </w:rPr>
    </w:lvl>
    <w:lvl w:ilvl="3" w:tplc="4BB03378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  <w:lvl w:ilvl="4" w:tplc="FF5272F4">
      <w:numFmt w:val="bullet"/>
      <w:lvlText w:val="•"/>
      <w:lvlJc w:val="left"/>
      <w:pPr>
        <w:ind w:left="5418" w:hanging="360"/>
      </w:pPr>
      <w:rPr>
        <w:rFonts w:hint="default"/>
        <w:lang w:val="ru-RU" w:eastAsia="ru-RU" w:bidi="ru-RU"/>
      </w:rPr>
    </w:lvl>
    <w:lvl w:ilvl="5" w:tplc="826004F4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65F8638A">
      <w:numFmt w:val="bullet"/>
      <w:lvlText w:val="•"/>
      <w:lvlJc w:val="left"/>
      <w:pPr>
        <w:ind w:left="7287" w:hanging="360"/>
      </w:pPr>
      <w:rPr>
        <w:rFonts w:hint="default"/>
        <w:lang w:val="ru-RU" w:eastAsia="ru-RU" w:bidi="ru-RU"/>
      </w:rPr>
    </w:lvl>
    <w:lvl w:ilvl="7" w:tplc="079C2896">
      <w:numFmt w:val="bullet"/>
      <w:lvlText w:val="•"/>
      <w:lvlJc w:val="left"/>
      <w:pPr>
        <w:ind w:left="8222" w:hanging="360"/>
      </w:pPr>
      <w:rPr>
        <w:rFonts w:hint="default"/>
        <w:lang w:val="ru-RU" w:eastAsia="ru-RU" w:bidi="ru-RU"/>
      </w:rPr>
    </w:lvl>
    <w:lvl w:ilvl="8" w:tplc="8006F76A">
      <w:numFmt w:val="bullet"/>
      <w:lvlText w:val="•"/>
      <w:lvlJc w:val="left"/>
      <w:pPr>
        <w:ind w:left="9157" w:hanging="360"/>
      </w:pPr>
      <w:rPr>
        <w:rFonts w:hint="default"/>
        <w:lang w:val="ru-RU" w:eastAsia="ru-RU" w:bidi="ru-RU"/>
      </w:rPr>
    </w:lvl>
  </w:abstractNum>
  <w:abstractNum w:abstractNumId="26">
    <w:nsid w:val="596C3BCE"/>
    <w:multiLevelType w:val="hybridMultilevel"/>
    <w:tmpl w:val="19BC97C6"/>
    <w:lvl w:ilvl="0" w:tplc="EC5623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D04A08A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5A26DD7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936E7ACA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0064450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05B43126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08A89650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E82442EE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1E108F04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27">
    <w:nsid w:val="5BB74550"/>
    <w:multiLevelType w:val="hybridMultilevel"/>
    <w:tmpl w:val="91FE55D6"/>
    <w:lvl w:ilvl="0" w:tplc="54E2FA40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03E9A0A">
      <w:numFmt w:val="bullet"/>
      <w:lvlText w:val="•"/>
      <w:lvlJc w:val="left"/>
      <w:pPr>
        <w:ind w:left="829" w:hanging="240"/>
      </w:pPr>
      <w:rPr>
        <w:rFonts w:hint="default"/>
        <w:lang w:val="ru-RU" w:eastAsia="ru-RU" w:bidi="ru-RU"/>
      </w:rPr>
    </w:lvl>
    <w:lvl w:ilvl="2" w:tplc="20E4242C">
      <w:numFmt w:val="bullet"/>
      <w:lvlText w:val="•"/>
      <w:lvlJc w:val="left"/>
      <w:pPr>
        <w:ind w:left="1518" w:hanging="240"/>
      </w:pPr>
      <w:rPr>
        <w:rFonts w:hint="default"/>
        <w:lang w:val="ru-RU" w:eastAsia="ru-RU" w:bidi="ru-RU"/>
      </w:rPr>
    </w:lvl>
    <w:lvl w:ilvl="3" w:tplc="055A9F00">
      <w:numFmt w:val="bullet"/>
      <w:lvlText w:val="•"/>
      <w:lvlJc w:val="left"/>
      <w:pPr>
        <w:ind w:left="2207" w:hanging="240"/>
      </w:pPr>
      <w:rPr>
        <w:rFonts w:hint="default"/>
        <w:lang w:val="ru-RU" w:eastAsia="ru-RU" w:bidi="ru-RU"/>
      </w:rPr>
    </w:lvl>
    <w:lvl w:ilvl="4" w:tplc="4482C548">
      <w:numFmt w:val="bullet"/>
      <w:lvlText w:val="•"/>
      <w:lvlJc w:val="left"/>
      <w:pPr>
        <w:ind w:left="2896" w:hanging="240"/>
      </w:pPr>
      <w:rPr>
        <w:rFonts w:hint="default"/>
        <w:lang w:val="ru-RU" w:eastAsia="ru-RU" w:bidi="ru-RU"/>
      </w:rPr>
    </w:lvl>
    <w:lvl w:ilvl="5" w:tplc="E696BCB2">
      <w:numFmt w:val="bullet"/>
      <w:lvlText w:val="•"/>
      <w:lvlJc w:val="left"/>
      <w:pPr>
        <w:ind w:left="3586" w:hanging="240"/>
      </w:pPr>
      <w:rPr>
        <w:rFonts w:hint="default"/>
        <w:lang w:val="ru-RU" w:eastAsia="ru-RU" w:bidi="ru-RU"/>
      </w:rPr>
    </w:lvl>
    <w:lvl w:ilvl="6" w:tplc="8B3A958A">
      <w:numFmt w:val="bullet"/>
      <w:lvlText w:val="•"/>
      <w:lvlJc w:val="left"/>
      <w:pPr>
        <w:ind w:left="4275" w:hanging="240"/>
      </w:pPr>
      <w:rPr>
        <w:rFonts w:hint="default"/>
        <w:lang w:val="ru-RU" w:eastAsia="ru-RU" w:bidi="ru-RU"/>
      </w:rPr>
    </w:lvl>
    <w:lvl w:ilvl="7" w:tplc="49B8735A">
      <w:numFmt w:val="bullet"/>
      <w:lvlText w:val="•"/>
      <w:lvlJc w:val="left"/>
      <w:pPr>
        <w:ind w:left="4964" w:hanging="240"/>
      </w:pPr>
      <w:rPr>
        <w:rFonts w:hint="default"/>
        <w:lang w:val="ru-RU" w:eastAsia="ru-RU" w:bidi="ru-RU"/>
      </w:rPr>
    </w:lvl>
    <w:lvl w:ilvl="8" w:tplc="C26635B0">
      <w:numFmt w:val="bullet"/>
      <w:lvlText w:val="•"/>
      <w:lvlJc w:val="left"/>
      <w:pPr>
        <w:ind w:left="5653" w:hanging="240"/>
      </w:pPr>
      <w:rPr>
        <w:rFonts w:hint="default"/>
        <w:lang w:val="ru-RU" w:eastAsia="ru-RU" w:bidi="ru-RU"/>
      </w:rPr>
    </w:lvl>
  </w:abstractNum>
  <w:abstractNum w:abstractNumId="28">
    <w:nsid w:val="5CE20CE1"/>
    <w:multiLevelType w:val="hybridMultilevel"/>
    <w:tmpl w:val="D6A88492"/>
    <w:lvl w:ilvl="0" w:tplc="3FEC9050">
      <w:start w:val="3"/>
      <w:numFmt w:val="decimal"/>
      <w:lvlText w:val="%1"/>
      <w:lvlJc w:val="left"/>
      <w:pPr>
        <w:ind w:left="1798" w:hanging="840"/>
      </w:pPr>
      <w:rPr>
        <w:rFonts w:hint="default"/>
        <w:lang w:val="ru-RU" w:eastAsia="ru-RU" w:bidi="ru-RU"/>
      </w:rPr>
    </w:lvl>
    <w:lvl w:ilvl="1" w:tplc="BA0A96F4">
      <w:numFmt w:val="none"/>
      <w:lvlText w:val=""/>
      <w:lvlJc w:val="left"/>
      <w:pPr>
        <w:tabs>
          <w:tab w:val="num" w:pos="360"/>
        </w:tabs>
      </w:pPr>
    </w:lvl>
    <w:lvl w:ilvl="2" w:tplc="79A64180">
      <w:start w:val="1"/>
      <w:numFmt w:val="upperRoman"/>
      <w:lvlText w:val="%3."/>
      <w:lvlJc w:val="left"/>
      <w:pPr>
        <w:ind w:left="4530" w:hanging="25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3" w:tplc="4AEA6640">
      <w:numFmt w:val="bullet"/>
      <w:lvlText w:val="•"/>
      <w:lvlJc w:val="left"/>
      <w:pPr>
        <w:ind w:left="5981" w:hanging="250"/>
      </w:pPr>
      <w:rPr>
        <w:rFonts w:hint="default"/>
        <w:lang w:val="ru-RU" w:eastAsia="ru-RU" w:bidi="ru-RU"/>
      </w:rPr>
    </w:lvl>
    <w:lvl w:ilvl="4" w:tplc="3B0A807A">
      <w:numFmt w:val="bullet"/>
      <w:lvlText w:val="•"/>
      <w:lvlJc w:val="left"/>
      <w:pPr>
        <w:ind w:left="6702" w:hanging="250"/>
      </w:pPr>
      <w:rPr>
        <w:rFonts w:hint="default"/>
        <w:lang w:val="ru-RU" w:eastAsia="ru-RU" w:bidi="ru-RU"/>
      </w:rPr>
    </w:lvl>
    <w:lvl w:ilvl="5" w:tplc="4F9EC08E">
      <w:numFmt w:val="bullet"/>
      <w:lvlText w:val="•"/>
      <w:lvlJc w:val="left"/>
      <w:pPr>
        <w:ind w:left="7422" w:hanging="250"/>
      </w:pPr>
      <w:rPr>
        <w:rFonts w:hint="default"/>
        <w:lang w:val="ru-RU" w:eastAsia="ru-RU" w:bidi="ru-RU"/>
      </w:rPr>
    </w:lvl>
    <w:lvl w:ilvl="6" w:tplc="BC106396">
      <w:numFmt w:val="bullet"/>
      <w:lvlText w:val="•"/>
      <w:lvlJc w:val="left"/>
      <w:pPr>
        <w:ind w:left="8143" w:hanging="250"/>
      </w:pPr>
      <w:rPr>
        <w:rFonts w:hint="default"/>
        <w:lang w:val="ru-RU" w:eastAsia="ru-RU" w:bidi="ru-RU"/>
      </w:rPr>
    </w:lvl>
    <w:lvl w:ilvl="7" w:tplc="FE5001CE">
      <w:numFmt w:val="bullet"/>
      <w:lvlText w:val="•"/>
      <w:lvlJc w:val="left"/>
      <w:pPr>
        <w:ind w:left="8864" w:hanging="250"/>
      </w:pPr>
      <w:rPr>
        <w:rFonts w:hint="default"/>
        <w:lang w:val="ru-RU" w:eastAsia="ru-RU" w:bidi="ru-RU"/>
      </w:rPr>
    </w:lvl>
    <w:lvl w:ilvl="8" w:tplc="AAC84162">
      <w:numFmt w:val="bullet"/>
      <w:lvlText w:val="•"/>
      <w:lvlJc w:val="left"/>
      <w:pPr>
        <w:ind w:left="9584" w:hanging="250"/>
      </w:pPr>
      <w:rPr>
        <w:rFonts w:hint="default"/>
        <w:lang w:val="ru-RU" w:eastAsia="ru-RU" w:bidi="ru-RU"/>
      </w:rPr>
    </w:lvl>
  </w:abstractNum>
  <w:abstractNum w:abstractNumId="29">
    <w:nsid w:val="5D8C7EBF"/>
    <w:multiLevelType w:val="hybridMultilevel"/>
    <w:tmpl w:val="83B2DE1C"/>
    <w:lvl w:ilvl="0" w:tplc="8FE254F0">
      <w:start w:val="1"/>
      <w:numFmt w:val="decimal"/>
      <w:lvlText w:val="%1."/>
      <w:lvlJc w:val="left"/>
      <w:pPr>
        <w:ind w:left="1906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F74256A">
      <w:numFmt w:val="bullet"/>
      <w:lvlText w:val="•"/>
      <w:lvlJc w:val="left"/>
      <w:pPr>
        <w:ind w:left="2812" w:hanging="240"/>
      </w:pPr>
      <w:rPr>
        <w:rFonts w:hint="default"/>
        <w:lang w:val="ru-RU" w:eastAsia="ru-RU" w:bidi="ru-RU"/>
      </w:rPr>
    </w:lvl>
    <w:lvl w:ilvl="2" w:tplc="C16AAA74">
      <w:numFmt w:val="bullet"/>
      <w:lvlText w:val="•"/>
      <w:lvlJc w:val="left"/>
      <w:pPr>
        <w:ind w:left="3725" w:hanging="240"/>
      </w:pPr>
      <w:rPr>
        <w:rFonts w:hint="default"/>
        <w:lang w:val="ru-RU" w:eastAsia="ru-RU" w:bidi="ru-RU"/>
      </w:rPr>
    </w:lvl>
    <w:lvl w:ilvl="3" w:tplc="ACB299FE">
      <w:numFmt w:val="bullet"/>
      <w:lvlText w:val="•"/>
      <w:lvlJc w:val="left"/>
      <w:pPr>
        <w:ind w:left="4637" w:hanging="240"/>
      </w:pPr>
      <w:rPr>
        <w:rFonts w:hint="default"/>
        <w:lang w:val="ru-RU" w:eastAsia="ru-RU" w:bidi="ru-RU"/>
      </w:rPr>
    </w:lvl>
    <w:lvl w:ilvl="4" w:tplc="14FC5462">
      <w:numFmt w:val="bullet"/>
      <w:lvlText w:val="•"/>
      <w:lvlJc w:val="left"/>
      <w:pPr>
        <w:ind w:left="5550" w:hanging="240"/>
      </w:pPr>
      <w:rPr>
        <w:rFonts w:hint="default"/>
        <w:lang w:val="ru-RU" w:eastAsia="ru-RU" w:bidi="ru-RU"/>
      </w:rPr>
    </w:lvl>
    <w:lvl w:ilvl="5" w:tplc="B56A142A">
      <w:numFmt w:val="bullet"/>
      <w:lvlText w:val="•"/>
      <w:lvlJc w:val="left"/>
      <w:pPr>
        <w:ind w:left="6463" w:hanging="240"/>
      </w:pPr>
      <w:rPr>
        <w:rFonts w:hint="default"/>
        <w:lang w:val="ru-RU" w:eastAsia="ru-RU" w:bidi="ru-RU"/>
      </w:rPr>
    </w:lvl>
    <w:lvl w:ilvl="6" w:tplc="02BC27B2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4C40896A">
      <w:numFmt w:val="bullet"/>
      <w:lvlText w:val="•"/>
      <w:lvlJc w:val="left"/>
      <w:pPr>
        <w:ind w:left="8288" w:hanging="240"/>
      </w:pPr>
      <w:rPr>
        <w:rFonts w:hint="default"/>
        <w:lang w:val="ru-RU" w:eastAsia="ru-RU" w:bidi="ru-RU"/>
      </w:rPr>
    </w:lvl>
    <w:lvl w:ilvl="8" w:tplc="2E3C06D0">
      <w:numFmt w:val="bullet"/>
      <w:lvlText w:val="•"/>
      <w:lvlJc w:val="left"/>
      <w:pPr>
        <w:ind w:left="9201" w:hanging="240"/>
      </w:pPr>
      <w:rPr>
        <w:rFonts w:hint="default"/>
        <w:lang w:val="ru-RU" w:eastAsia="ru-RU" w:bidi="ru-RU"/>
      </w:rPr>
    </w:lvl>
  </w:abstractNum>
  <w:abstractNum w:abstractNumId="30">
    <w:nsid w:val="61C100BA"/>
    <w:multiLevelType w:val="hybridMultilevel"/>
    <w:tmpl w:val="CC22AC5A"/>
    <w:lvl w:ilvl="0" w:tplc="AB7C4CEA">
      <w:start w:val="3"/>
      <w:numFmt w:val="decimal"/>
      <w:lvlText w:val="%1"/>
      <w:lvlJc w:val="left"/>
      <w:pPr>
        <w:ind w:left="1525" w:hanging="567"/>
      </w:pPr>
      <w:rPr>
        <w:rFonts w:hint="default"/>
        <w:lang w:val="ru-RU" w:eastAsia="ru-RU" w:bidi="ru-RU"/>
      </w:rPr>
    </w:lvl>
    <w:lvl w:ilvl="1" w:tplc="0052C6B0">
      <w:numFmt w:val="none"/>
      <w:lvlText w:val=""/>
      <w:lvlJc w:val="left"/>
      <w:pPr>
        <w:tabs>
          <w:tab w:val="num" w:pos="360"/>
        </w:tabs>
      </w:pPr>
    </w:lvl>
    <w:lvl w:ilvl="2" w:tplc="DC288CE0">
      <w:start w:val="1"/>
      <w:numFmt w:val="decimal"/>
      <w:lvlText w:val="%3."/>
      <w:lvlJc w:val="left"/>
      <w:pPr>
        <w:ind w:left="1678" w:hanging="55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 w:tplc="F87672D2">
      <w:numFmt w:val="bullet"/>
      <w:lvlText w:val="•"/>
      <w:lvlJc w:val="left"/>
      <w:pPr>
        <w:ind w:left="3756" w:hanging="555"/>
      </w:pPr>
      <w:rPr>
        <w:rFonts w:hint="default"/>
        <w:lang w:val="ru-RU" w:eastAsia="ru-RU" w:bidi="ru-RU"/>
      </w:rPr>
    </w:lvl>
    <w:lvl w:ilvl="4" w:tplc="453EBEE4">
      <w:numFmt w:val="bullet"/>
      <w:lvlText w:val="•"/>
      <w:lvlJc w:val="left"/>
      <w:pPr>
        <w:ind w:left="4795" w:hanging="555"/>
      </w:pPr>
      <w:rPr>
        <w:rFonts w:hint="default"/>
        <w:lang w:val="ru-RU" w:eastAsia="ru-RU" w:bidi="ru-RU"/>
      </w:rPr>
    </w:lvl>
    <w:lvl w:ilvl="5" w:tplc="BF909338">
      <w:numFmt w:val="bullet"/>
      <w:lvlText w:val="•"/>
      <w:lvlJc w:val="left"/>
      <w:pPr>
        <w:ind w:left="5833" w:hanging="555"/>
      </w:pPr>
      <w:rPr>
        <w:rFonts w:hint="default"/>
        <w:lang w:val="ru-RU" w:eastAsia="ru-RU" w:bidi="ru-RU"/>
      </w:rPr>
    </w:lvl>
    <w:lvl w:ilvl="6" w:tplc="5A1C6AB2">
      <w:numFmt w:val="bullet"/>
      <w:lvlText w:val="•"/>
      <w:lvlJc w:val="left"/>
      <w:pPr>
        <w:ind w:left="6872" w:hanging="555"/>
      </w:pPr>
      <w:rPr>
        <w:rFonts w:hint="default"/>
        <w:lang w:val="ru-RU" w:eastAsia="ru-RU" w:bidi="ru-RU"/>
      </w:rPr>
    </w:lvl>
    <w:lvl w:ilvl="7" w:tplc="89CE2754">
      <w:numFmt w:val="bullet"/>
      <w:lvlText w:val="•"/>
      <w:lvlJc w:val="left"/>
      <w:pPr>
        <w:ind w:left="7910" w:hanging="555"/>
      </w:pPr>
      <w:rPr>
        <w:rFonts w:hint="default"/>
        <w:lang w:val="ru-RU" w:eastAsia="ru-RU" w:bidi="ru-RU"/>
      </w:rPr>
    </w:lvl>
    <w:lvl w:ilvl="8" w:tplc="2BA270F6">
      <w:numFmt w:val="bullet"/>
      <w:lvlText w:val="•"/>
      <w:lvlJc w:val="left"/>
      <w:pPr>
        <w:ind w:left="8949" w:hanging="555"/>
      </w:pPr>
      <w:rPr>
        <w:rFonts w:hint="default"/>
        <w:lang w:val="ru-RU" w:eastAsia="ru-RU" w:bidi="ru-RU"/>
      </w:rPr>
    </w:lvl>
  </w:abstractNum>
  <w:abstractNum w:abstractNumId="31">
    <w:nsid w:val="64097E1F"/>
    <w:multiLevelType w:val="hybridMultilevel"/>
    <w:tmpl w:val="610A15AC"/>
    <w:lvl w:ilvl="0" w:tplc="BFEEC524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38CF26A">
      <w:numFmt w:val="bullet"/>
      <w:lvlText w:val="•"/>
      <w:lvlJc w:val="left"/>
      <w:pPr>
        <w:ind w:left="829" w:hanging="152"/>
      </w:pPr>
      <w:rPr>
        <w:rFonts w:hint="default"/>
        <w:lang w:val="ru-RU" w:eastAsia="ru-RU" w:bidi="ru-RU"/>
      </w:rPr>
    </w:lvl>
    <w:lvl w:ilvl="2" w:tplc="8D626512">
      <w:numFmt w:val="bullet"/>
      <w:lvlText w:val="•"/>
      <w:lvlJc w:val="left"/>
      <w:pPr>
        <w:ind w:left="1518" w:hanging="152"/>
      </w:pPr>
      <w:rPr>
        <w:rFonts w:hint="default"/>
        <w:lang w:val="ru-RU" w:eastAsia="ru-RU" w:bidi="ru-RU"/>
      </w:rPr>
    </w:lvl>
    <w:lvl w:ilvl="3" w:tplc="D70EEBF0">
      <w:numFmt w:val="bullet"/>
      <w:lvlText w:val="•"/>
      <w:lvlJc w:val="left"/>
      <w:pPr>
        <w:ind w:left="2207" w:hanging="152"/>
      </w:pPr>
      <w:rPr>
        <w:rFonts w:hint="default"/>
        <w:lang w:val="ru-RU" w:eastAsia="ru-RU" w:bidi="ru-RU"/>
      </w:rPr>
    </w:lvl>
    <w:lvl w:ilvl="4" w:tplc="141004A2">
      <w:numFmt w:val="bullet"/>
      <w:lvlText w:val="•"/>
      <w:lvlJc w:val="left"/>
      <w:pPr>
        <w:ind w:left="2896" w:hanging="152"/>
      </w:pPr>
      <w:rPr>
        <w:rFonts w:hint="default"/>
        <w:lang w:val="ru-RU" w:eastAsia="ru-RU" w:bidi="ru-RU"/>
      </w:rPr>
    </w:lvl>
    <w:lvl w:ilvl="5" w:tplc="1496385A">
      <w:numFmt w:val="bullet"/>
      <w:lvlText w:val="•"/>
      <w:lvlJc w:val="left"/>
      <w:pPr>
        <w:ind w:left="3586" w:hanging="152"/>
      </w:pPr>
      <w:rPr>
        <w:rFonts w:hint="default"/>
        <w:lang w:val="ru-RU" w:eastAsia="ru-RU" w:bidi="ru-RU"/>
      </w:rPr>
    </w:lvl>
    <w:lvl w:ilvl="6" w:tplc="406AA0A6">
      <w:numFmt w:val="bullet"/>
      <w:lvlText w:val="•"/>
      <w:lvlJc w:val="left"/>
      <w:pPr>
        <w:ind w:left="4275" w:hanging="152"/>
      </w:pPr>
      <w:rPr>
        <w:rFonts w:hint="default"/>
        <w:lang w:val="ru-RU" w:eastAsia="ru-RU" w:bidi="ru-RU"/>
      </w:rPr>
    </w:lvl>
    <w:lvl w:ilvl="7" w:tplc="A00C5406">
      <w:numFmt w:val="bullet"/>
      <w:lvlText w:val="•"/>
      <w:lvlJc w:val="left"/>
      <w:pPr>
        <w:ind w:left="4964" w:hanging="152"/>
      </w:pPr>
      <w:rPr>
        <w:rFonts w:hint="default"/>
        <w:lang w:val="ru-RU" w:eastAsia="ru-RU" w:bidi="ru-RU"/>
      </w:rPr>
    </w:lvl>
    <w:lvl w:ilvl="8" w:tplc="DBDACB14">
      <w:numFmt w:val="bullet"/>
      <w:lvlText w:val="•"/>
      <w:lvlJc w:val="left"/>
      <w:pPr>
        <w:ind w:left="5653" w:hanging="152"/>
      </w:pPr>
      <w:rPr>
        <w:rFonts w:hint="default"/>
        <w:lang w:val="ru-RU" w:eastAsia="ru-RU" w:bidi="ru-RU"/>
      </w:rPr>
    </w:lvl>
  </w:abstractNum>
  <w:abstractNum w:abstractNumId="32">
    <w:nsid w:val="64C81DD4"/>
    <w:multiLevelType w:val="hybridMultilevel"/>
    <w:tmpl w:val="2640BC5E"/>
    <w:lvl w:ilvl="0" w:tplc="1158DC86">
      <w:start w:val="1"/>
      <w:numFmt w:val="decimal"/>
      <w:lvlText w:val="%1."/>
      <w:lvlJc w:val="left"/>
      <w:pPr>
        <w:ind w:left="167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9340670">
      <w:numFmt w:val="bullet"/>
      <w:lvlText w:val="•"/>
      <w:lvlJc w:val="left"/>
      <w:pPr>
        <w:ind w:left="2614" w:hanging="360"/>
      </w:pPr>
      <w:rPr>
        <w:rFonts w:hint="default"/>
        <w:lang w:val="ru-RU" w:eastAsia="ru-RU" w:bidi="ru-RU"/>
      </w:rPr>
    </w:lvl>
    <w:lvl w:ilvl="2" w:tplc="7916CEFE">
      <w:numFmt w:val="bullet"/>
      <w:lvlText w:val="•"/>
      <w:lvlJc w:val="left"/>
      <w:pPr>
        <w:ind w:left="3549" w:hanging="360"/>
      </w:pPr>
      <w:rPr>
        <w:rFonts w:hint="default"/>
        <w:lang w:val="ru-RU" w:eastAsia="ru-RU" w:bidi="ru-RU"/>
      </w:rPr>
    </w:lvl>
    <w:lvl w:ilvl="3" w:tplc="9E0A5DE6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  <w:lvl w:ilvl="4" w:tplc="D8DCF870">
      <w:numFmt w:val="bullet"/>
      <w:lvlText w:val="•"/>
      <w:lvlJc w:val="left"/>
      <w:pPr>
        <w:ind w:left="5418" w:hanging="360"/>
      </w:pPr>
      <w:rPr>
        <w:rFonts w:hint="default"/>
        <w:lang w:val="ru-RU" w:eastAsia="ru-RU" w:bidi="ru-RU"/>
      </w:rPr>
    </w:lvl>
    <w:lvl w:ilvl="5" w:tplc="7682CD76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6" w:tplc="C34A7026">
      <w:numFmt w:val="bullet"/>
      <w:lvlText w:val="•"/>
      <w:lvlJc w:val="left"/>
      <w:pPr>
        <w:ind w:left="7287" w:hanging="360"/>
      </w:pPr>
      <w:rPr>
        <w:rFonts w:hint="default"/>
        <w:lang w:val="ru-RU" w:eastAsia="ru-RU" w:bidi="ru-RU"/>
      </w:rPr>
    </w:lvl>
    <w:lvl w:ilvl="7" w:tplc="C5420090">
      <w:numFmt w:val="bullet"/>
      <w:lvlText w:val="•"/>
      <w:lvlJc w:val="left"/>
      <w:pPr>
        <w:ind w:left="8222" w:hanging="360"/>
      </w:pPr>
      <w:rPr>
        <w:rFonts w:hint="default"/>
        <w:lang w:val="ru-RU" w:eastAsia="ru-RU" w:bidi="ru-RU"/>
      </w:rPr>
    </w:lvl>
    <w:lvl w:ilvl="8" w:tplc="D6D67858">
      <w:numFmt w:val="bullet"/>
      <w:lvlText w:val="•"/>
      <w:lvlJc w:val="left"/>
      <w:pPr>
        <w:ind w:left="9157" w:hanging="360"/>
      </w:pPr>
      <w:rPr>
        <w:rFonts w:hint="default"/>
        <w:lang w:val="ru-RU" w:eastAsia="ru-RU" w:bidi="ru-RU"/>
      </w:rPr>
    </w:lvl>
  </w:abstractNum>
  <w:abstractNum w:abstractNumId="33">
    <w:nsid w:val="6FAB4F88"/>
    <w:multiLevelType w:val="hybridMultilevel"/>
    <w:tmpl w:val="A4BE77F4"/>
    <w:lvl w:ilvl="0" w:tplc="4CCA5A2C">
      <w:start w:val="1"/>
      <w:numFmt w:val="decimal"/>
      <w:lvlText w:val="%1."/>
      <w:lvlJc w:val="left"/>
      <w:pPr>
        <w:ind w:left="95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2BA6B60">
      <w:numFmt w:val="bullet"/>
      <w:lvlText w:val=""/>
      <w:lvlJc w:val="left"/>
      <w:pPr>
        <w:ind w:left="1678" w:hanging="360"/>
      </w:pPr>
      <w:rPr>
        <w:rFonts w:hint="default"/>
        <w:w w:val="100"/>
        <w:lang w:val="ru-RU" w:eastAsia="ru-RU" w:bidi="ru-RU"/>
      </w:rPr>
    </w:lvl>
    <w:lvl w:ilvl="2" w:tplc="B2CCE5A4">
      <w:numFmt w:val="bullet"/>
      <w:lvlText w:val="•"/>
      <w:lvlJc w:val="left"/>
      <w:pPr>
        <w:ind w:left="2718" w:hanging="360"/>
      </w:pPr>
      <w:rPr>
        <w:rFonts w:hint="default"/>
        <w:lang w:val="ru-RU" w:eastAsia="ru-RU" w:bidi="ru-RU"/>
      </w:rPr>
    </w:lvl>
    <w:lvl w:ilvl="3" w:tplc="80BA006E">
      <w:numFmt w:val="bullet"/>
      <w:lvlText w:val="•"/>
      <w:lvlJc w:val="left"/>
      <w:pPr>
        <w:ind w:left="3756" w:hanging="360"/>
      </w:pPr>
      <w:rPr>
        <w:rFonts w:hint="default"/>
        <w:lang w:val="ru-RU" w:eastAsia="ru-RU" w:bidi="ru-RU"/>
      </w:rPr>
    </w:lvl>
    <w:lvl w:ilvl="4" w:tplc="B8807586">
      <w:numFmt w:val="bullet"/>
      <w:lvlText w:val="•"/>
      <w:lvlJc w:val="left"/>
      <w:pPr>
        <w:ind w:left="4795" w:hanging="360"/>
      </w:pPr>
      <w:rPr>
        <w:rFonts w:hint="default"/>
        <w:lang w:val="ru-RU" w:eastAsia="ru-RU" w:bidi="ru-RU"/>
      </w:rPr>
    </w:lvl>
    <w:lvl w:ilvl="5" w:tplc="0456B724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6" w:tplc="8E6C6198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7" w:tplc="72964DF2">
      <w:numFmt w:val="bullet"/>
      <w:lvlText w:val="•"/>
      <w:lvlJc w:val="left"/>
      <w:pPr>
        <w:ind w:left="7910" w:hanging="360"/>
      </w:pPr>
      <w:rPr>
        <w:rFonts w:hint="default"/>
        <w:lang w:val="ru-RU" w:eastAsia="ru-RU" w:bidi="ru-RU"/>
      </w:rPr>
    </w:lvl>
    <w:lvl w:ilvl="8" w:tplc="B36811F4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abstractNum w:abstractNumId="34">
    <w:nsid w:val="74E951F1"/>
    <w:multiLevelType w:val="hybridMultilevel"/>
    <w:tmpl w:val="95045234"/>
    <w:lvl w:ilvl="0" w:tplc="14D447AA">
      <w:numFmt w:val="bullet"/>
      <w:lvlText w:val="*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43073EC">
      <w:numFmt w:val="bullet"/>
      <w:lvlText w:val="•"/>
      <w:lvlJc w:val="left"/>
      <w:pPr>
        <w:ind w:left="599" w:hanging="319"/>
      </w:pPr>
      <w:rPr>
        <w:rFonts w:hint="default"/>
        <w:lang w:val="ru-RU" w:eastAsia="ru-RU" w:bidi="ru-RU"/>
      </w:rPr>
    </w:lvl>
    <w:lvl w:ilvl="2" w:tplc="8BE454BA">
      <w:numFmt w:val="bullet"/>
      <w:lvlText w:val="•"/>
      <w:lvlJc w:val="left"/>
      <w:pPr>
        <w:ind w:left="1098" w:hanging="319"/>
      </w:pPr>
      <w:rPr>
        <w:rFonts w:hint="default"/>
        <w:lang w:val="ru-RU" w:eastAsia="ru-RU" w:bidi="ru-RU"/>
      </w:rPr>
    </w:lvl>
    <w:lvl w:ilvl="3" w:tplc="BD06039E">
      <w:numFmt w:val="bullet"/>
      <w:lvlText w:val="•"/>
      <w:lvlJc w:val="left"/>
      <w:pPr>
        <w:ind w:left="1597" w:hanging="319"/>
      </w:pPr>
      <w:rPr>
        <w:rFonts w:hint="default"/>
        <w:lang w:val="ru-RU" w:eastAsia="ru-RU" w:bidi="ru-RU"/>
      </w:rPr>
    </w:lvl>
    <w:lvl w:ilvl="4" w:tplc="3A4E3890">
      <w:numFmt w:val="bullet"/>
      <w:lvlText w:val="•"/>
      <w:lvlJc w:val="left"/>
      <w:pPr>
        <w:ind w:left="2097" w:hanging="319"/>
      </w:pPr>
      <w:rPr>
        <w:rFonts w:hint="default"/>
        <w:lang w:val="ru-RU" w:eastAsia="ru-RU" w:bidi="ru-RU"/>
      </w:rPr>
    </w:lvl>
    <w:lvl w:ilvl="5" w:tplc="4634BFC6">
      <w:numFmt w:val="bullet"/>
      <w:lvlText w:val="•"/>
      <w:lvlJc w:val="left"/>
      <w:pPr>
        <w:ind w:left="2596" w:hanging="319"/>
      </w:pPr>
      <w:rPr>
        <w:rFonts w:hint="default"/>
        <w:lang w:val="ru-RU" w:eastAsia="ru-RU" w:bidi="ru-RU"/>
      </w:rPr>
    </w:lvl>
    <w:lvl w:ilvl="6" w:tplc="89005E3C">
      <w:numFmt w:val="bullet"/>
      <w:lvlText w:val="•"/>
      <w:lvlJc w:val="left"/>
      <w:pPr>
        <w:ind w:left="3095" w:hanging="319"/>
      </w:pPr>
      <w:rPr>
        <w:rFonts w:hint="default"/>
        <w:lang w:val="ru-RU" w:eastAsia="ru-RU" w:bidi="ru-RU"/>
      </w:rPr>
    </w:lvl>
    <w:lvl w:ilvl="7" w:tplc="9AFE7172">
      <w:numFmt w:val="bullet"/>
      <w:lvlText w:val="•"/>
      <w:lvlJc w:val="left"/>
      <w:pPr>
        <w:ind w:left="3595" w:hanging="319"/>
      </w:pPr>
      <w:rPr>
        <w:rFonts w:hint="default"/>
        <w:lang w:val="ru-RU" w:eastAsia="ru-RU" w:bidi="ru-RU"/>
      </w:rPr>
    </w:lvl>
    <w:lvl w:ilvl="8" w:tplc="8F0EB480">
      <w:numFmt w:val="bullet"/>
      <w:lvlText w:val="•"/>
      <w:lvlJc w:val="left"/>
      <w:pPr>
        <w:ind w:left="4094" w:hanging="319"/>
      </w:pPr>
      <w:rPr>
        <w:rFonts w:hint="default"/>
        <w:lang w:val="ru-RU" w:eastAsia="ru-RU" w:bidi="ru-RU"/>
      </w:rPr>
    </w:lvl>
  </w:abstractNum>
  <w:abstractNum w:abstractNumId="35">
    <w:nsid w:val="757C5FF2"/>
    <w:multiLevelType w:val="hybridMultilevel"/>
    <w:tmpl w:val="48927A04"/>
    <w:lvl w:ilvl="0" w:tplc="61FC91C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AF01248">
      <w:numFmt w:val="bullet"/>
      <w:lvlText w:val="•"/>
      <w:lvlJc w:val="left"/>
      <w:pPr>
        <w:ind w:left="829" w:hanging="164"/>
      </w:pPr>
      <w:rPr>
        <w:rFonts w:hint="default"/>
        <w:lang w:val="ru-RU" w:eastAsia="ru-RU" w:bidi="ru-RU"/>
      </w:rPr>
    </w:lvl>
    <w:lvl w:ilvl="2" w:tplc="AF68C3CC">
      <w:numFmt w:val="bullet"/>
      <w:lvlText w:val="•"/>
      <w:lvlJc w:val="left"/>
      <w:pPr>
        <w:ind w:left="1518" w:hanging="164"/>
      </w:pPr>
      <w:rPr>
        <w:rFonts w:hint="default"/>
        <w:lang w:val="ru-RU" w:eastAsia="ru-RU" w:bidi="ru-RU"/>
      </w:rPr>
    </w:lvl>
    <w:lvl w:ilvl="3" w:tplc="EAC41290">
      <w:numFmt w:val="bullet"/>
      <w:lvlText w:val="•"/>
      <w:lvlJc w:val="left"/>
      <w:pPr>
        <w:ind w:left="2207" w:hanging="164"/>
      </w:pPr>
      <w:rPr>
        <w:rFonts w:hint="default"/>
        <w:lang w:val="ru-RU" w:eastAsia="ru-RU" w:bidi="ru-RU"/>
      </w:rPr>
    </w:lvl>
    <w:lvl w:ilvl="4" w:tplc="66C6538C">
      <w:numFmt w:val="bullet"/>
      <w:lvlText w:val="•"/>
      <w:lvlJc w:val="left"/>
      <w:pPr>
        <w:ind w:left="2896" w:hanging="164"/>
      </w:pPr>
      <w:rPr>
        <w:rFonts w:hint="default"/>
        <w:lang w:val="ru-RU" w:eastAsia="ru-RU" w:bidi="ru-RU"/>
      </w:rPr>
    </w:lvl>
    <w:lvl w:ilvl="5" w:tplc="BA8C260E">
      <w:numFmt w:val="bullet"/>
      <w:lvlText w:val="•"/>
      <w:lvlJc w:val="left"/>
      <w:pPr>
        <w:ind w:left="3586" w:hanging="164"/>
      </w:pPr>
      <w:rPr>
        <w:rFonts w:hint="default"/>
        <w:lang w:val="ru-RU" w:eastAsia="ru-RU" w:bidi="ru-RU"/>
      </w:rPr>
    </w:lvl>
    <w:lvl w:ilvl="6" w:tplc="5A76EA30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7" w:tplc="CA28F776">
      <w:numFmt w:val="bullet"/>
      <w:lvlText w:val="•"/>
      <w:lvlJc w:val="left"/>
      <w:pPr>
        <w:ind w:left="4964" w:hanging="164"/>
      </w:pPr>
      <w:rPr>
        <w:rFonts w:hint="default"/>
        <w:lang w:val="ru-RU" w:eastAsia="ru-RU" w:bidi="ru-RU"/>
      </w:rPr>
    </w:lvl>
    <w:lvl w:ilvl="8" w:tplc="03C4B66C">
      <w:numFmt w:val="bullet"/>
      <w:lvlText w:val="•"/>
      <w:lvlJc w:val="left"/>
      <w:pPr>
        <w:ind w:left="5653" w:hanging="164"/>
      </w:pPr>
      <w:rPr>
        <w:rFonts w:hint="default"/>
        <w:lang w:val="ru-RU" w:eastAsia="ru-RU" w:bidi="ru-RU"/>
      </w:rPr>
    </w:lvl>
  </w:abstractNum>
  <w:abstractNum w:abstractNumId="36">
    <w:nsid w:val="77D6188C"/>
    <w:multiLevelType w:val="hybridMultilevel"/>
    <w:tmpl w:val="EBA48ACE"/>
    <w:lvl w:ilvl="0" w:tplc="64022174">
      <w:start w:val="2"/>
      <w:numFmt w:val="decimal"/>
      <w:lvlText w:val="%1"/>
      <w:lvlJc w:val="left"/>
      <w:pPr>
        <w:ind w:left="958" w:hanging="886"/>
      </w:pPr>
      <w:rPr>
        <w:rFonts w:hint="default"/>
        <w:lang w:val="ru-RU" w:eastAsia="ru-RU" w:bidi="ru-RU"/>
      </w:rPr>
    </w:lvl>
    <w:lvl w:ilvl="1" w:tplc="C86A2A6E">
      <w:numFmt w:val="none"/>
      <w:lvlText w:val=""/>
      <w:lvlJc w:val="left"/>
      <w:pPr>
        <w:tabs>
          <w:tab w:val="num" w:pos="360"/>
        </w:tabs>
      </w:pPr>
    </w:lvl>
    <w:lvl w:ilvl="2" w:tplc="2AC2E2DC">
      <w:start w:val="1"/>
      <w:numFmt w:val="decimal"/>
      <w:lvlText w:val="%3."/>
      <w:lvlJc w:val="left"/>
      <w:pPr>
        <w:ind w:left="190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 w:tplc="B600C874">
      <w:numFmt w:val="bullet"/>
      <w:lvlText w:val="•"/>
      <w:lvlJc w:val="left"/>
      <w:pPr>
        <w:ind w:left="3928" w:hanging="240"/>
      </w:pPr>
      <w:rPr>
        <w:rFonts w:hint="default"/>
        <w:lang w:val="ru-RU" w:eastAsia="ru-RU" w:bidi="ru-RU"/>
      </w:rPr>
    </w:lvl>
    <w:lvl w:ilvl="4" w:tplc="AC629602">
      <w:numFmt w:val="bullet"/>
      <w:lvlText w:val="•"/>
      <w:lvlJc w:val="left"/>
      <w:pPr>
        <w:ind w:left="4942" w:hanging="240"/>
      </w:pPr>
      <w:rPr>
        <w:rFonts w:hint="default"/>
        <w:lang w:val="ru-RU" w:eastAsia="ru-RU" w:bidi="ru-RU"/>
      </w:rPr>
    </w:lvl>
    <w:lvl w:ilvl="5" w:tplc="7A58F88E">
      <w:numFmt w:val="bullet"/>
      <w:lvlText w:val="•"/>
      <w:lvlJc w:val="left"/>
      <w:pPr>
        <w:ind w:left="5956" w:hanging="240"/>
      </w:pPr>
      <w:rPr>
        <w:rFonts w:hint="default"/>
        <w:lang w:val="ru-RU" w:eastAsia="ru-RU" w:bidi="ru-RU"/>
      </w:rPr>
    </w:lvl>
    <w:lvl w:ilvl="6" w:tplc="EE5E3584">
      <w:numFmt w:val="bullet"/>
      <w:lvlText w:val="•"/>
      <w:lvlJc w:val="left"/>
      <w:pPr>
        <w:ind w:left="6970" w:hanging="240"/>
      </w:pPr>
      <w:rPr>
        <w:rFonts w:hint="default"/>
        <w:lang w:val="ru-RU" w:eastAsia="ru-RU" w:bidi="ru-RU"/>
      </w:rPr>
    </w:lvl>
    <w:lvl w:ilvl="7" w:tplc="952089AC">
      <w:numFmt w:val="bullet"/>
      <w:lvlText w:val="•"/>
      <w:lvlJc w:val="left"/>
      <w:pPr>
        <w:ind w:left="7984" w:hanging="240"/>
      </w:pPr>
      <w:rPr>
        <w:rFonts w:hint="default"/>
        <w:lang w:val="ru-RU" w:eastAsia="ru-RU" w:bidi="ru-RU"/>
      </w:rPr>
    </w:lvl>
    <w:lvl w:ilvl="8" w:tplc="352AF7DE">
      <w:numFmt w:val="bullet"/>
      <w:lvlText w:val="•"/>
      <w:lvlJc w:val="left"/>
      <w:pPr>
        <w:ind w:left="8998" w:hanging="240"/>
      </w:pPr>
      <w:rPr>
        <w:rFonts w:hint="default"/>
        <w:lang w:val="ru-RU" w:eastAsia="ru-RU" w:bidi="ru-RU"/>
      </w:rPr>
    </w:lvl>
  </w:abstractNum>
  <w:abstractNum w:abstractNumId="37">
    <w:nsid w:val="7CD67278"/>
    <w:multiLevelType w:val="hybridMultilevel"/>
    <w:tmpl w:val="90D02002"/>
    <w:lvl w:ilvl="0" w:tplc="3F48311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18E64D4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B33A605A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F3DCD582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895ABC56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B48A858E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20B04D82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F9F4B328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A1D60614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abstractNum w:abstractNumId="38">
    <w:nsid w:val="7D450A3B"/>
    <w:multiLevelType w:val="hybridMultilevel"/>
    <w:tmpl w:val="5C7A2208"/>
    <w:lvl w:ilvl="0" w:tplc="061EEA2A">
      <w:numFmt w:val="bullet"/>
      <w:lvlText w:val=""/>
      <w:lvlJc w:val="left"/>
      <w:pPr>
        <w:ind w:left="167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5420558">
      <w:numFmt w:val="bullet"/>
      <w:lvlText w:val="-"/>
      <w:lvlJc w:val="left"/>
      <w:pPr>
        <w:ind w:left="958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62C2348E">
      <w:numFmt w:val="bullet"/>
      <w:lvlText w:val="•"/>
      <w:lvlJc w:val="left"/>
      <w:pPr>
        <w:ind w:left="2718" w:hanging="173"/>
      </w:pPr>
      <w:rPr>
        <w:rFonts w:hint="default"/>
        <w:lang w:val="ru-RU" w:eastAsia="ru-RU" w:bidi="ru-RU"/>
      </w:rPr>
    </w:lvl>
    <w:lvl w:ilvl="3" w:tplc="7EAE439A">
      <w:numFmt w:val="bullet"/>
      <w:lvlText w:val="•"/>
      <w:lvlJc w:val="left"/>
      <w:pPr>
        <w:ind w:left="3756" w:hanging="173"/>
      </w:pPr>
      <w:rPr>
        <w:rFonts w:hint="default"/>
        <w:lang w:val="ru-RU" w:eastAsia="ru-RU" w:bidi="ru-RU"/>
      </w:rPr>
    </w:lvl>
    <w:lvl w:ilvl="4" w:tplc="EF227942">
      <w:numFmt w:val="bullet"/>
      <w:lvlText w:val="•"/>
      <w:lvlJc w:val="left"/>
      <w:pPr>
        <w:ind w:left="4795" w:hanging="173"/>
      </w:pPr>
      <w:rPr>
        <w:rFonts w:hint="default"/>
        <w:lang w:val="ru-RU" w:eastAsia="ru-RU" w:bidi="ru-RU"/>
      </w:rPr>
    </w:lvl>
    <w:lvl w:ilvl="5" w:tplc="4D8EB98C">
      <w:numFmt w:val="bullet"/>
      <w:lvlText w:val="•"/>
      <w:lvlJc w:val="left"/>
      <w:pPr>
        <w:ind w:left="5833" w:hanging="173"/>
      </w:pPr>
      <w:rPr>
        <w:rFonts w:hint="default"/>
        <w:lang w:val="ru-RU" w:eastAsia="ru-RU" w:bidi="ru-RU"/>
      </w:rPr>
    </w:lvl>
    <w:lvl w:ilvl="6" w:tplc="CB8C33D4">
      <w:numFmt w:val="bullet"/>
      <w:lvlText w:val="•"/>
      <w:lvlJc w:val="left"/>
      <w:pPr>
        <w:ind w:left="6872" w:hanging="173"/>
      </w:pPr>
      <w:rPr>
        <w:rFonts w:hint="default"/>
        <w:lang w:val="ru-RU" w:eastAsia="ru-RU" w:bidi="ru-RU"/>
      </w:rPr>
    </w:lvl>
    <w:lvl w:ilvl="7" w:tplc="B9463738">
      <w:numFmt w:val="bullet"/>
      <w:lvlText w:val="•"/>
      <w:lvlJc w:val="left"/>
      <w:pPr>
        <w:ind w:left="7910" w:hanging="173"/>
      </w:pPr>
      <w:rPr>
        <w:rFonts w:hint="default"/>
        <w:lang w:val="ru-RU" w:eastAsia="ru-RU" w:bidi="ru-RU"/>
      </w:rPr>
    </w:lvl>
    <w:lvl w:ilvl="8" w:tplc="D4067512">
      <w:numFmt w:val="bullet"/>
      <w:lvlText w:val="•"/>
      <w:lvlJc w:val="left"/>
      <w:pPr>
        <w:ind w:left="8949" w:hanging="173"/>
      </w:pPr>
      <w:rPr>
        <w:rFonts w:hint="default"/>
        <w:lang w:val="ru-RU" w:eastAsia="ru-RU" w:bidi="ru-RU"/>
      </w:rPr>
    </w:lvl>
  </w:abstractNum>
  <w:abstractNum w:abstractNumId="39">
    <w:nsid w:val="7EA67D97"/>
    <w:multiLevelType w:val="hybridMultilevel"/>
    <w:tmpl w:val="DE8A0A52"/>
    <w:lvl w:ilvl="0" w:tplc="5846F42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1BAFAB4">
      <w:numFmt w:val="bullet"/>
      <w:lvlText w:val="•"/>
      <w:lvlJc w:val="left"/>
      <w:pPr>
        <w:ind w:left="1413" w:hanging="360"/>
      </w:pPr>
      <w:rPr>
        <w:rFonts w:hint="default"/>
        <w:lang w:val="ru-RU" w:eastAsia="ru-RU" w:bidi="ru-RU"/>
      </w:rPr>
    </w:lvl>
    <w:lvl w:ilvl="2" w:tplc="4D24E676">
      <w:numFmt w:val="bullet"/>
      <w:lvlText w:val="•"/>
      <w:lvlJc w:val="left"/>
      <w:pPr>
        <w:ind w:left="2007" w:hanging="360"/>
      </w:pPr>
      <w:rPr>
        <w:rFonts w:hint="default"/>
        <w:lang w:val="ru-RU" w:eastAsia="ru-RU" w:bidi="ru-RU"/>
      </w:rPr>
    </w:lvl>
    <w:lvl w:ilvl="3" w:tplc="EBC69E0C">
      <w:numFmt w:val="bullet"/>
      <w:lvlText w:val="•"/>
      <w:lvlJc w:val="left"/>
      <w:pPr>
        <w:ind w:left="2601" w:hanging="360"/>
      </w:pPr>
      <w:rPr>
        <w:rFonts w:hint="default"/>
        <w:lang w:val="ru-RU" w:eastAsia="ru-RU" w:bidi="ru-RU"/>
      </w:rPr>
    </w:lvl>
    <w:lvl w:ilvl="4" w:tplc="E1B2FAB8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5" w:tplc="ED22F586">
      <w:numFmt w:val="bullet"/>
      <w:lvlText w:val="•"/>
      <w:lvlJc w:val="left"/>
      <w:pPr>
        <w:ind w:left="3789" w:hanging="360"/>
      </w:pPr>
      <w:rPr>
        <w:rFonts w:hint="default"/>
        <w:lang w:val="ru-RU" w:eastAsia="ru-RU" w:bidi="ru-RU"/>
      </w:rPr>
    </w:lvl>
    <w:lvl w:ilvl="6" w:tplc="E1180126">
      <w:numFmt w:val="bullet"/>
      <w:lvlText w:val="•"/>
      <w:lvlJc w:val="left"/>
      <w:pPr>
        <w:ind w:left="4383" w:hanging="360"/>
      </w:pPr>
      <w:rPr>
        <w:rFonts w:hint="default"/>
        <w:lang w:val="ru-RU" w:eastAsia="ru-RU" w:bidi="ru-RU"/>
      </w:rPr>
    </w:lvl>
    <w:lvl w:ilvl="7" w:tplc="7E8AE90E">
      <w:numFmt w:val="bullet"/>
      <w:lvlText w:val="•"/>
      <w:lvlJc w:val="left"/>
      <w:pPr>
        <w:ind w:left="4977" w:hanging="360"/>
      </w:pPr>
      <w:rPr>
        <w:rFonts w:hint="default"/>
        <w:lang w:val="ru-RU" w:eastAsia="ru-RU" w:bidi="ru-RU"/>
      </w:rPr>
    </w:lvl>
    <w:lvl w:ilvl="8" w:tplc="69BA807E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12"/>
  </w:num>
  <w:num w:numId="5">
    <w:abstractNumId w:val="39"/>
  </w:num>
  <w:num w:numId="6">
    <w:abstractNumId w:val="34"/>
  </w:num>
  <w:num w:numId="7">
    <w:abstractNumId w:val="3"/>
  </w:num>
  <w:num w:numId="8">
    <w:abstractNumId w:val="32"/>
  </w:num>
  <w:num w:numId="9">
    <w:abstractNumId w:val="9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30"/>
  </w:num>
  <w:num w:numId="15">
    <w:abstractNumId w:val="17"/>
  </w:num>
  <w:num w:numId="16">
    <w:abstractNumId w:val="29"/>
  </w:num>
  <w:num w:numId="17">
    <w:abstractNumId w:val="20"/>
  </w:num>
  <w:num w:numId="18">
    <w:abstractNumId w:val="2"/>
  </w:num>
  <w:num w:numId="19">
    <w:abstractNumId w:val="36"/>
  </w:num>
  <w:num w:numId="20">
    <w:abstractNumId w:val="27"/>
  </w:num>
  <w:num w:numId="21">
    <w:abstractNumId w:val="0"/>
  </w:num>
  <w:num w:numId="22">
    <w:abstractNumId w:val="35"/>
  </w:num>
  <w:num w:numId="23">
    <w:abstractNumId w:val="31"/>
  </w:num>
  <w:num w:numId="24">
    <w:abstractNumId w:val="11"/>
  </w:num>
  <w:num w:numId="25">
    <w:abstractNumId w:val="33"/>
  </w:num>
  <w:num w:numId="26">
    <w:abstractNumId w:val="1"/>
  </w:num>
  <w:num w:numId="27">
    <w:abstractNumId w:val="13"/>
  </w:num>
  <w:num w:numId="28">
    <w:abstractNumId w:val="10"/>
  </w:num>
  <w:num w:numId="29">
    <w:abstractNumId w:val="25"/>
  </w:num>
  <w:num w:numId="30">
    <w:abstractNumId w:val="8"/>
  </w:num>
  <w:num w:numId="31">
    <w:abstractNumId w:val="38"/>
  </w:num>
  <w:num w:numId="32">
    <w:abstractNumId w:val="22"/>
  </w:num>
  <w:num w:numId="33">
    <w:abstractNumId w:val="24"/>
  </w:num>
  <w:num w:numId="34">
    <w:abstractNumId w:val="21"/>
  </w:num>
  <w:num w:numId="35">
    <w:abstractNumId w:val="23"/>
  </w:num>
  <w:num w:numId="36">
    <w:abstractNumId w:val="19"/>
  </w:num>
  <w:num w:numId="37">
    <w:abstractNumId w:val="28"/>
  </w:num>
  <w:num w:numId="38">
    <w:abstractNumId w:val="15"/>
  </w:num>
  <w:num w:numId="39">
    <w:abstractNumId w:val="4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4C89"/>
    <w:rsid w:val="0014014A"/>
    <w:rsid w:val="0028379C"/>
    <w:rsid w:val="005B7DBB"/>
    <w:rsid w:val="00C74C89"/>
    <w:rsid w:val="00EE12BF"/>
    <w:rsid w:val="00F9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C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4C89"/>
    <w:pPr>
      <w:ind w:left="95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4C8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C74C89"/>
    <w:pPr>
      <w:ind w:left="1678" w:hanging="10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74C89"/>
    <w:pPr>
      <w:ind w:left="166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C74C89"/>
    <w:pPr>
      <w:ind w:left="1666"/>
      <w:outlineLvl w:val="3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C74C89"/>
    <w:pPr>
      <w:ind w:left="958"/>
      <w:jc w:val="both"/>
    </w:pPr>
  </w:style>
  <w:style w:type="paragraph" w:customStyle="1" w:styleId="TableParagraph">
    <w:name w:val="Table Paragraph"/>
    <w:basedOn w:val="a"/>
    <w:uiPriority w:val="1"/>
    <w:qFormat/>
    <w:rsid w:val="00C74C89"/>
    <w:pPr>
      <w:ind w:left="140"/>
    </w:pPr>
  </w:style>
  <w:style w:type="paragraph" w:styleId="a6">
    <w:name w:val="Balloon Text"/>
    <w:basedOn w:val="a"/>
    <w:link w:val="a7"/>
    <w:uiPriority w:val="99"/>
    <w:semiHidden/>
    <w:unhideWhenUsed/>
    <w:rsid w:val="00C74C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C89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78</Pages>
  <Words>13030</Words>
  <Characters>74275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2025-10-15T07:21:00Z</dcterms:created>
  <dcterms:modified xsi:type="dcterms:W3CDTF">2025-10-15T10:42:00Z</dcterms:modified>
</cp:coreProperties>
</file>